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04EE5202" w:rsidR="00946A02" w:rsidRPr="00CE19E0" w:rsidRDefault="005D5CC0">
      <w:pPr>
        <w:rPr>
          <w:b/>
          <w:i/>
          <w:sz w:val="28"/>
          <w:szCs w:val="28"/>
        </w:rPr>
      </w:pPr>
      <w:r w:rsidRPr="00CE19E0">
        <w:rPr>
          <w:b/>
          <w:i/>
          <w:sz w:val="28"/>
          <w:szCs w:val="28"/>
        </w:rPr>
        <w:t xml:space="preserve">Participant: </w:t>
      </w:r>
      <w:r w:rsidR="00CA6FA3">
        <w:rPr>
          <w:b/>
          <w:i/>
          <w:sz w:val="28"/>
          <w:szCs w:val="28"/>
        </w:rPr>
        <w:t>JOHN</w:t>
      </w:r>
      <w:r w:rsidR="001B5A31" w:rsidRPr="00CE19E0">
        <w:rPr>
          <w:b/>
          <w:i/>
          <w:sz w:val="28"/>
          <w:szCs w:val="28"/>
        </w:rPr>
        <w:t xml:space="preserve"> (pseudonym) (</w:t>
      </w:r>
      <w:r w:rsidR="007D320B">
        <w:rPr>
          <w:b/>
          <w:i/>
          <w:sz w:val="28"/>
          <w:szCs w:val="28"/>
        </w:rPr>
        <w:t>1</w:t>
      </w:r>
      <w:r w:rsidR="00CA6FA3">
        <w:rPr>
          <w:b/>
          <w:i/>
          <w:sz w:val="28"/>
          <w:szCs w:val="28"/>
        </w:rPr>
        <w:t>3S</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4F581402" w:rsidR="00946A02" w:rsidRPr="00CE19E0" w:rsidRDefault="00715208" w:rsidP="00EB3F53">
            <w:pPr>
              <w:jc w:val="both"/>
            </w:pPr>
            <w:r>
              <w:t>Detective work</w:t>
            </w:r>
          </w:p>
        </w:tc>
        <w:tc>
          <w:tcPr>
            <w:tcW w:w="5953" w:type="dxa"/>
          </w:tcPr>
          <w:p w14:paraId="46B3F6D9" w14:textId="7C4EED6D" w:rsidR="00946A02" w:rsidRPr="00CE19E0" w:rsidRDefault="00F4755B" w:rsidP="00EB3F53">
            <w:pPr>
              <w:jc w:val="both"/>
            </w:pPr>
            <w:r>
              <w:t>17</w:t>
            </w:r>
            <w:r w:rsidR="00F26524">
              <w:t>-</w:t>
            </w:r>
            <w:r>
              <w:t>22</w:t>
            </w:r>
            <w:r w:rsidR="00715208">
              <w:t xml:space="preserve">: </w:t>
            </w:r>
            <w:r w:rsidR="00715208">
              <w:rPr>
                <w:sz w:val="24"/>
                <w:szCs w:val="24"/>
              </w:rPr>
              <w:t>I like the challenge of working out what’s going on, when a patient comes in, trying to figure out what the problem is. I like that kind of challenge of trying to diagnose and give the right treatment and seeing people improving.</w:t>
            </w:r>
          </w:p>
        </w:tc>
        <w:tc>
          <w:tcPr>
            <w:tcW w:w="5245" w:type="dxa"/>
          </w:tcPr>
          <w:p w14:paraId="0111B70E" w14:textId="26730D14" w:rsidR="00946A02" w:rsidRPr="00CE19E0" w:rsidRDefault="00715208" w:rsidP="00EB3F53">
            <w:pPr>
              <w:ind w:left="360"/>
              <w:jc w:val="both"/>
            </w:pPr>
            <w:r>
              <w:rPr>
                <w:sz w:val="24"/>
                <w:szCs w:val="24"/>
              </w:rPr>
              <w:t>T</w:t>
            </w:r>
            <w:r>
              <w:rPr>
                <w:sz w:val="24"/>
                <w:szCs w:val="24"/>
              </w:rPr>
              <w:t>rying to figure out what the problem is</w:t>
            </w:r>
          </w:p>
        </w:tc>
      </w:tr>
      <w:tr w:rsidR="00946A02" w:rsidRPr="00CE19E0" w14:paraId="3380D470" w14:textId="77777777" w:rsidTr="00EB3F53">
        <w:tc>
          <w:tcPr>
            <w:tcW w:w="3114" w:type="dxa"/>
          </w:tcPr>
          <w:p w14:paraId="16BFA620" w14:textId="550B7E46" w:rsidR="00946A02" w:rsidRPr="00CE19E0" w:rsidRDefault="00F26524" w:rsidP="00EB3F53">
            <w:pPr>
              <w:jc w:val="both"/>
            </w:pPr>
            <w:r>
              <w:t>Purest form</w:t>
            </w:r>
          </w:p>
        </w:tc>
        <w:tc>
          <w:tcPr>
            <w:tcW w:w="5953" w:type="dxa"/>
          </w:tcPr>
          <w:p w14:paraId="5154D741" w14:textId="4F0F504A" w:rsidR="00C324A3" w:rsidRPr="00CE19E0" w:rsidRDefault="00F4755B" w:rsidP="00EB3F53">
            <w:pPr>
              <w:jc w:val="both"/>
            </w:pPr>
            <w:r>
              <w:t>17</w:t>
            </w:r>
            <w:r w:rsidR="00F26524">
              <w:t xml:space="preserve">: </w:t>
            </w:r>
            <w:r w:rsidR="00F26524" w:rsidRPr="00F26524">
              <w:t>I think it’s the purest forms of practising medicine.</w:t>
            </w:r>
          </w:p>
        </w:tc>
        <w:tc>
          <w:tcPr>
            <w:tcW w:w="5245" w:type="dxa"/>
          </w:tcPr>
          <w:p w14:paraId="3ED2AE98" w14:textId="2090F488" w:rsidR="00946A02" w:rsidRPr="00CE19E0" w:rsidRDefault="00F26524" w:rsidP="00EB3F53">
            <w:pPr>
              <w:ind w:left="360"/>
              <w:jc w:val="both"/>
            </w:pPr>
            <w:r>
              <w:t>ED is the purest form of medicine</w:t>
            </w:r>
          </w:p>
        </w:tc>
      </w:tr>
      <w:tr w:rsidR="00946A02" w:rsidRPr="00CE19E0" w14:paraId="6C7338C5" w14:textId="77777777" w:rsidTr="00EB3F53">
        <w:tc>
          <w:tcPr>
            <w:tcW w:w="3114" w:type="dxa"/>
          </w:tcPr>
          <w:p w14:paraId="706290A5" w14:textId="519AFA09" w:rsidR="00946A02" w:rsidRPr="00CE19E0" w:rsidRDefault="00A0727C" w:rsidP="00EB3F53">
            <w:pPr>
              <w:jc w:val="both"/>
            </w:pPr>
            <w:r>
              <w:t>All in this together</w:t>
            </w:r>
          </w:p>
        </w:tc>
        <w:tc>
          <w:tcPr>
            <w:tcW w:w="5953" w:type="dxa"/>
          </w:tcPr>
          <w:p w14:paraId="1054007B" w14:textId="76828BF3" w:rsidR="00960243" w:rsidRPr="00CE19E0" w:rsidRDefault="00F4755B" w:rsidP="00EB3F53">
            <w:pPr>
              <w:jc w:val="both"/>
            </w:pPr>
            <w:r>
              <w:t>25-28</w:t>
            </w:r>
            <w:r w:rsidR="00A0727C">
              <w:t xml:space="preserve">: </w:t>
            </w:r>
            <w:r w:rsidR="00A0727C" w:rsidRPr="00A0727C">
              <w:t xml:space="preserve">Working in ED I really like the very approachable consultants and registrars, very skilled and knowledgeable nurses and </w:t>
            </w:r>
            <w:proofErr w:type="spellStart"/>
            <w:r w:rsidR="00A0727C" w:rsidRPr="00A0727C">
              <w:t>hca’s</w:t>
            </w:r>
            <w:proofErr w:type="spellEnd"/>
            <w:r w:rsidR="00A0727C" w:rsidRPr="00A0727C">
              <w:t>. I like that we are all in this together when people are queuing and there is 9 hours wait. The ability to chat with each other and offer help. In ED you just go on and do things no matter of your skills or background.</w:t>
            </w:r>
          </w:p>
        </w:tc>
        <w:tc>
          <w:tcPr>
            <w:tcW w:w="5245" w:type="dxa"/>
          </w:tcPr>
          <w:p w14:paraId="01A32FF3" w14:textId="1346C387" w:rsidR="00946A02" w:rsidRPr="00CE19E0" w:rsidRDefault="00A0727C" w:rsidP="00EB3F53">
            <w:pPr>
              <w:ind w:left="360"/>
              <w:jc w:val="both"/>
            </w:pPr>
            <w:r>
              <w:t>Comradery, lack of hierarchy</w:t>
            </w:r>
          </w:p>
        </w:tc>
      </w:tr>
      <w:tr w:rsidR="00946A02" w:rsidRPr="00CE19E0" w14:paraId="1D78E4CD" w14:textId="77777777" w:rsidTr="00EB3F53">
        <w:tc>
          <w:tcPr>
            <w:tcW w:w="3114" w:type="dxa"/>
          </w:tcPr>
          <w:p w14:paraId="1B55BFF3" w14:textId="40247B9B" w:rsidR="00946A02" w:rsidRPr="00CE19E0" w:rsidRDefault="000471AF" w:rsidP="002431DC">
            <w:pPr>
              <w:jc w:val="both"/>
            </w:pPr>
            <w:r>
              <w:t>Glorified triage</w:t>
            </w:r>
          </w:p>
        </w:tc>
        <w:tc>
          <w:tcPr>
            <w:tcW w:w="5953" w:type="dxa"/>
          </w:tcPr>
          <w:p w14:paraId="43B19F53" w14:textId="6DEF972C" w:rsidR="00E4113A" w:rsidRPr="00CE19E0" w:rsidRDefault="000471AF" w:rsidP="00EB3F53">
            <w:pPr>
              <w:jc w:val="both"/>
            </w:pPr>
            <w:r>
              <w:t xml:space="preserve">35-37: </w:t>
            </w:r>
            <w:r w:rsidRPr="000471AF">
              <w:t>All this turns into a glorified triage of is this patient staying or going, what do we need to do to get this patient out of the department rather then what we need to do to offer a solution.</w:t>
            </w:r>
          </w:p>
        </w:tc>
        <w:tc>
          <w:tcPr>
            <w:tcW w:w="5245" w:type="dxa"/>
          </w:tcPr>
          <w:p w14:paraId="103A0906" w14:textId="4B446353" w:rsidR="00946A02" w:rsidRPr="00CE19E0" w:rsidRDefault="000471AF" w:rsidP="002431DC">
            <w:pPr>
              <w:ind w:left="360"/>
              <w:jc w:val="both"/>
            </w:pPr>
            <w:r>
              <w:t>Patients become statistical data that needs to be moved away</w:t>
            </w:r>
          </w:p>
        </w:tc>
      </w:tr>
      <w:tr w:rsidR="00946A02" w:rsidRPr="00CE19E0" w14:paraId="18BCA49C" w14:textId="77777777" w:rsidTr="00EB3F53">
        <w:tc>
          <w:tcPr>
            <w:tcW w:w="3114" w:type="dxa"/>
          </w:tcPr>
          <w:p w14:paraId="41EE5A19" w14:textId="23FD314F" w:rsidR="00946A02" w:rsidRPr="00CE19E0" w:rsidRDefault="0098740E" w:rsidP="00EB3F53">
            <w:pPr>
              <w:jc w:val="both"/>
            </w:pPr>
            <w:r>
              <w:t>Can’t do it again</w:t>
            </w:r>
          </w:p>
        </w:tc>
        <w:tc>
          <w:tcPr>
            <w:tcW w:w="5953" w:type="dxa"/>
          </w:tcPr>
          <w:p w14:paraId="4A668582" w14:textId="689C012C" w:rsidR="005E1CE8" w:rsidRPr="00CE19E0" w:rsidRDefault="00C02D62" w:rsidP="006C26AD">
            <w:pPr>
              <w:jc w:val="both"/>
            </w:pPr>
            <w:r>
              <w:t xml:space="preserve">44-46: </w:t>
            </w:r>
            <w:r w:rsidRPr="00C02D62">
              <w:t xml:space="preserve">Death and caring for the dying patient is </w:t>
            </w:r>
            <w:proofErr w:type="gramStart"/>
            <w:r w:rsidRPr="00C02D62">
              <w:t>really important</w:t>
            </w:r>
            <w:proofErr w:type="gramEnd"/>
            <w:r w:rsidRPr="00C02D62">
              <w:t xml:space="preserve">. So, I lost my Dad when I was 19 due to pancreatic cancer, so care for the </w:t>
            </w:r>
            <w:proofErr w:type="gramStart"/>
            <w:r w:rsidRPr="00C02D62">
              <w:t>end of life</w:t>
            </w:r>
            <w:proofErr w:type="gramEnd"/>
            <w:r w:rsidRPr="00C02D62">
              <w:t xml:space="preserve"> patient is really important to me. You can’t do it again if you get it wrong.</w:t>
            </w:r>
          </w:p>
        </w:tc>
        <w:tc>
          <w:tcPr>
            <w:tcW w:w="5245" w:type="dxa"/>
          </w:tcPr>
          <w:p w14:paraId="5A1CAA43" w14:textId="0854115C" w:rsidR="00946A02" w:rsidRPr="00CE19E0" w:rsidRDefault="0098740E" w:rsidP="00EB3F53">
            <w:pPr>
              <w:ind w:left="360"/>
              <w:jc w:val="both"/>
            </w:pPr>
            <w:r>
              <w:t xml:space="preserve">No second chance to provide a better care for the dying </w:t>
            </w:r>
          </w:p>
        </w:tc>
      </w:tr>
      <w:tr w:rsidR="00946A02" w:rsidRPr="00CE19E0" w14:paraId="4276DF7F" w14:textId="77777777" w:rsidTr="00EB3F53">
        <w:tc>
          <w:tcPr>
            <w:tcW w:w="3114" w:type="dxa"/>
          </w:tcPr>
          <w:p w14:paraId="1803A71A" w14:textId="07AA25AF" w:rsidR="00946A02" w:rsidRPr="00CE19E0" w:rsidRDefault="00125E2E" w:rsidP="00EB3F53">
            <w:pPr>
              <w:jc w:val="both"/>
            </w:pPr>
            <w:r>
              <w:t>Social death</w:t>
            </w:r>
          </w:p>
        </w:tc>
        <w:tc>
          <w:tcPr>
            <w:tcW w:w="5953" w:type="dxa"/>
          </w:tcPr>
          <w:p w14:paraId="5AC2D181" w14:textId="6CC0F294" w:rsidR="008C2354" w:rsidRPr="00CE19E0" w:rsidRDefault="00125E2E" w:rsidP="00EB3F53">
            <w:pPr>
              <w:jc w:val="both"/>
            </w:pPr>
            <w:r>
              <w:t xml:space="preserve">48-51: </w:t>
            </w:r>
            <w:r w:rsidRPr="00125E2E">
              <w:t>I have been criticized before saying this, but for me people die as a person before they physically die, when they stop interacting with you and stop being the character you know.</w:t>
            </w:r>
          </w:p>
        </w:tc>
        <w:tc>
          <w:tcPr>
            <w:tcW w:w="5245" w:type="dxa"/>
          </w:tcPr>
          <w:p w14:paraId="7EEC188D" w14:textId="19A3F59F" w:rsidR="00946A02" w:rsidRPr="00CE19E0" w:rsidRDefault="00125E2E" w:rsidP="00EB3F53">
            <w:pPr>
              <w:ind w:left="360"/>
              <w:jc w:val="both"/>
            </w:pPr>
            <w:r>
              <w:t>People die before they physically die</w:t>
            </w:r>
          </w:p>
        </w:tc>
      </w:tr>
      <w:tr w:rsidR="00946A02" w:rsidRPr="00CE19E0" w14:paraId="0A8081CE" w14:textId="77777777" w:rsidTr="00EB3F53">
        <w:tc>
          <w:tcPr>
            <w:tcW w:w="3114" w:type="dxa"/>
          </w:tcPr>
          <w:p w14:paraId="6568D1CB" w14:textId="31687836" w:rsidR="00946A02" w:rsidRPr="00CE19E0" w:rsidRDefault="00A7470D" w:rsidP="00EB3F53">
            <w:pPr>
              <w:jc w:val="both"/>
            </w:pPr>
            <w:r>
              <w:t>Different person</w:t>
            </w:r>
          </w:p>
        </w:tc>
        <w:tc>
          <w:tcPr>
            <w:tcW w:w="5953" w:type="dxa"/>
          </w:tcPr>
          <w:p w14:paraId="58590327" w14:textId="5A863F8D" w:rsidR="006F2DEB" w:rsidRPr="00CE19E0" w:rsidRDefault="00A7470D" w:rsidP="00EB3F53">
            <w:pPr>
              <w:jc w:val="both"/>
            </w:pPr>
            <w:r>
              <w:t xml:space="preserve">52-56: </w:t>
            </w:r>
            <w:r w:rsidRPr="00A7470D">
              <w:t xml:space="preserve">I’ve experienced this when my Dad </w:t>
            </w:r>
            <w:proofErr w:type="gramStart"/>
            <w:r w:rsidRPr="00A7470D">
              <w:t>past</w:t>
            </w:r>
            <w:proofErr w:type="gramEnd"/>
            <w:r w:rsidRPr="00A7470D">
              <w:t xml:space="preserve"> away. I’ve seen that in ITU during this pandemic. Relatives waving goodbye to their loved ones, leaving in an ambulance, then seeing them 3 weeks later, with lots of tubes hanging out of them, with weight loss and the person in the bed looks like a different person. This hits them like a truck and it’s hard for the nursing and clinical staff as well.</w:t>
            </w:r>
          </w:p>
        </w:tc>
        <w:tc>
          <w:tcPr>
            <w:tcW w:w="5245" w:type="dxa"/>
          </w:tcPr>
          <w:p w14:paraId="69DAD093" w14:textId="0771D8CE" w:rsidR="00946A02" w:rsidRPr="00CE19E0" w:rsidRDefault="00A7470D" w:rsidP="00787DFD">
            <w:pPr>
              <w:ind w:left="360"/>
              <w:jc w:val="both"/>
            </w:pPr>
            <w:r>
              <w:t>Emotional disconnect</w:t>
            </w:r>
            <w:r>
              <w:t xml:space="preserve"> with the person they can’t recognize anymore</w:t>
            </w:r>
          </w:p>
        </w:tc>
      </w:tr>
      <w:tr w:rsidR="00946A02" w:rsidRPr="00CE19E0" w14:paraId="00F3EE9B" w14:textId="77777777" w:rsidTr="00EB3F53">
        <w:tc>
          <w:tcPr>
            <w:tcW w:w="3114" w:type="dxa"/>
          </w:tcPr>
          <w:p w14:paraId="7F006C9C" w14:textId="7CADBAAB" w:rsidR="00946A02" w:rsidRPr="00CE19E0" w:rsidRDefault="00E95800" w:rsidP="00EB3F53">
            <w:pPr>
              <w:jc w:val="both"/>
            </w:pPr>
            <w:r>
              <w:t>Soft spot</w:t>
            </w:r>
          </w:p>
        </w:tc>
        <w:tc>
          <w:tcPr>
            <w:tcW w:w="5953" w:type="dxa"/>
          </w:tcPr>
          <w:p w14:paraId="7A231EC5" w14:textId="66389829" w:rsidR="00CD4CD1" w:rsidRPr="00CE19E0" w:rsidRDefault="00733BF6" w:rsidP="00EB3F53">
            <w:pPr>
              <w:jc w:val="both"/>
            </w:pPr>
            <w:r>
              <w:t xml:space="preserve">61-63: </w:t>
            </w:r>
            <w:r w:rsidRPr="00733BF6">
              <w:t xml:space="preserve">Having said that, I have a soft spot for pancreatic cancer patients, sometimes I would stay with them longer than with the </w:t>
            </w:r>
            <w:r w:rsidRPr="00733BF6">
              <w:lastRenderedPageBreak/>
              <w:t>other patients. I would stay longer just to make sure they are looked after.</w:t>
            </w:r>
          </w:p>
        </w:tc>
        <w:tc>
          <w:tcPr>
            <w:tcW w:w="5245" w:type="dxa"/>
          </w:tcPr>
          <w:p w14:paraId="55E65912" w14:textId="3726BA8F" w:rsidR="005238FD" w:rsidRPr="00CE19E0" w:rsidRDefault="00E95800" w:rsidP="00EB3F53">
            <w:pPr>
              <w:ind w:left="360"/>
              <w:jc w:val="both"/>
            </w:pPr>
            <w:r>
              <w:lastRenderedPageBreak/>
              <w:t>Providing special care for those reminding him of a personal death experience</w:t>
            </w:r>
          </w:p>
        </w:tc>
      </w:tr>
      <w:tr w:rsidR="00946A02" w:rsidRPr="00CE19E0" w14:paraId="08E2222C" w14:textId="77777777" w:rsidTr="00EB3F53">
        <w:tc>
          <w:tcPr>
            <w:tcW w:w="3114" w:type="dxa"/>
          </w:tcPr>
          <w:p w14:paraId="2915710C" w14:textId="6E1D76E0" w:rsidR="00946A02" w:rsidRPr="00CE19E0" w:rsidRDefault="0058031B" w:rsidP="00EB3F53">
            <w:pPr>
              <w:jc w:val="both"/>
            </w:pPr>
            <w:r>
              <w:t>Something missed</w:t>
            </w:r>
          </w:p>
        </w:tc>
        <w:tc>
          <w:tcPr>
            <w:tcW w:w="5953" w:type="dxa"/>
          </w:tcPr>
          <w:p w14:paraId="6EE6F361" w14:textId="77777777" w:rsidR="00431A3A" w:rsidRDefault="0058031B" w:rsidP="008C2354">
            <w:pPr>
              <w:jc w:val="both"/>
            </w:pPr>
            <w:r>
              <w:t xml:space="preserve">75-81: </w:t>
            </w:r>
            <w:r w:rsidRPr="0058031B">
              <w:t xml:space="preserve">In anticipation of this I had a thought about </w:t>
            </w:r>
            <w:proofErr w:type="gramStart"/>
            <w:r w:rsidRPr="0058031B">
              <w:t>this</w:t>
            </w:r>
            <w:proofErr w:type="gramEnd"/>
            <w:r w:rsidRPr="0058031B">
              <w:t xml:space="preserve"> and it wasn’t hard to stir up the greatest hits if I may say it like this. There are four cases. First one, I was out of hours, covering two surgical wards. There was a lady who was going off every night and as a junior I didn’t really knew what to do, I was constantly asking the day team for a plan to know how to play out the out of hours. Then she had an acute GI bleed and she bled out with one of my colleagues on a night shift and I came in and I felt, and I still feel, what did I missed? I highlighted this case as one that requires further digging.</w:t>
            </w:r>
          </w:p>
          <w:p w14:paraId="6BEB53E6" w14:textId="77777777" w:rsidR="007715AA" w:rsidRDefault="007715AA" w:rsidP="008C2354">
            <w:pPr>
              <w:jc w:val="both"/>
            </w:pPr>
          </w:p>
          <w:p w14:paraId="4DB4E687" w14:textId="6B53F758" w:rsidR="007715AA" w:rsidRPr="00CE19E0" w:rsidRDefault="007715AA" w:rsidP="008C2354">
            <w:pPr>
              <w:jc w:val="both"/>
            </w:pPr>
            <w:r>
              <w:t xml:space="preserve">123-124: </w:t>
            </w:r>
            <w:r w:rsidRPr="007715AA">
              <w:t xml:space="preserve">Then the other element is what did I missed, what did I do wrong, what could I do better? So, </w:t>
            </w:r>
            <w:proofErr w:type="gramStart"/>
            <w:r w:rsidRPr="007715AA">
              <w:t>yeah</w:t>
            </w:r>
            <w:proofErr w:type="gramEnd"/>
            <w:r w:rsidRPr="007715AA">
              <w:t xml:space="preserve"> I think these two elements.</w:t>
            </w:r>
          </w:p>
        </w:tc>
        <w:tc>
          <w:tcPr>
            <w:tcW w:w="5245" w:type="dxa"/>
          </w:tcPr>
          <w:p w14:paraId="2FFC9B64" w14:textId="1EF1EA9D" w:rsidR="00946A02" w:rsidRPr="00CE19E0" w:rsidRDefault="0058031B" w:rsidP="00EB3F53">
            <w:pPr>
              <w:ind w:left="360"/>
              <w:jc w:val="both"/>
            </w:pPr>
            <w:r>
              <w:t>The doubt that not everything has been done to save that patient</w:t>
            </w:r>
          </w:p>
        </w:tc>
      </w:tr>
      <w:tr w:rsidR="00946A02" w:rsidRPr="00CE19E0" w14:paraId="08437D8F" w14:textId="77777777" w:rsidTr="00EB3F53">
        <w:tc>
          <w:tcPr>
            <w:tcW w:w="3114" w:type="dxa"/>
          </w:tcPr>
          <w:p w14:paraId="6645B977" w14:textId="1448EECA" w:rsidR="00946A02" w:rsidRPr="00CE19E0" w:rsidRDefault="00B05A46" w:rsidP="00EB3F53">
            <w:pPr>
              <w:jc w:val="both"/>
            </w:pPr>
            <w:r>
              <w:t>Meaningless death</w:t>
            </w:r>
          </w:p>
        </w:tc>
        <w:tc>
          <w:tcPr>
            <w:tcW w:w="5953" w:type="dxa"/>
          </w:tcPr>
          <w:p w14:paraId="52260554" w14:textId="0B1B835B" w:rsidR="00715E57" w:rsidRPr="00CE19E0" w:rsidRDefault="00B05A46" w:rsidP="00EB3F53">
            <w:pPr>
              <w:jc w:val="both"/>
            </w:pPr>
            <w:r>
              <w:t xml:space="preserve">81-87: </w:t>
            </w:r>
            <w:r w:rsidRPr="00B05A46">
              <w:t>The second was a bloke that had drinking issues, had better times when we thought he is getting better, then suddenly was getting worse, with spontaneous prostatic bleeding, horrendous haematuria. He was one of those customers that doesn’t want to give up drinking. One night he passed away and for the whole team it was just a sombre feeling, because we’ve seen him for more contact hours then most of our families for that 3 months period. That was so sad. Pathology patients to deal with is more emotional because you see them for so long.</w:t>
            </w:r>
          </w:p>
        </w:tc>
        <w:tc>
          <w:tcPr>
            <w:tcW w:w="5245" w:type="dxa"/>
          </w:tcPr>
          <w:p w14:paraId="17A74D0C" w14:textId="4B79B00D" w:rsidR="00946A02" w:rsidRPr="00CE19E0" w:rsidRDefault="00B05A46" w:rsidP="00EB3F53">
            <w:pPr>
              <w:ind w:left="360"/>
              <w:jc w:val="both"/>
            </w:pPr>
            <w:r>
              <w:t>Death that could have been prevented</w:t>
            </w:r>
          </w:p>
        </w:tc>
      </w:tr>
      <w:tr w:rsidR="00946A02" w:rsidRPr="00CE19E0" w14:paraId="65E0FEDF" w14:textId="77777777" w:rsidTr="00EB3F53">
        <w:tc>
          <w:tcPr>
            <w:tcW w:w="3114" w:type="dxa"/>
          </w:tcPr>
          <w:p w14:paraId="20349345" w14:textId="2D16D8AF" w:rsidR="00946A02" w:rsidRPr="00CE19E0" w:rsidRDefault="00FD6205" w:rsidP="00EB3F53">
            <w:pPr>
              <w:jc w:val="both"/>
            </w:pPr>
            <w:r>
              <w:t>Good death</w:t>
            </w:r>
          </w:p>
        </w:tc>
        <w:tc>
          <w:tcPr>
            <w:tcW w:w="5953" w:type="dxa"/>
          </w:tcPr>
          <w:p w14:paraId="3C5D0FA8" w14:textId="2EC63D07" w:rsidR="00544A75" w:rsidRPr="00CE19E0" w:rsidRDefault="00FD6205" w:rsidP="00EB3F53">
            <w:pPr>
              <w:jc w:val="both"/>
            </w:pPr>
            <w:r>
              <w:t xml:space="preserve">107-114: </w:t>
            </w:r>
            <w:r w:rsidRPr="00FD6205">
              <w:t xml:space="preserve">The last one was a bloke in ITU during the second wave of the pandemic, was there for 4 weeks, wasn’t intubated, his condition although declined rapidly and we decided to take the oxygen away, not to let him suffer. The bedside nurse didn’t </w:t>
            </w:r>
            <w:proofErr w:type="gramStart"/>
            <w:r w:rsidRPr="00FD6205">
              <w:t>felt</w:t>
            </w:r>
            <w:proofErr w:type="gramEnd"/>
            <w:r w:rsidRPr="00FD6205">
              <w:t xml:space="preserve"> comfortable, but stepped up to do it as I felt she would not be able to manage that emotional burden. I wasn’t as invested emotionally as she </w:t>
            </w:r>
            <w:proofErr w:type="gramStart"/>
            <w:r w:rsidRPr="00FD6205">
              <w:t>was, because</w:t>
            </w:r>
            <w:proofErr w:type="gramEnd"/>
            <w:r w:rsidRPr="00FD6205">
              <w:t xml:space="preserve"> I was looking after several patients that shift, but she was looking after only one. I felt very confident doing that because in my had I felt it was in his interest and giving him </w:t>
            </w:r>
            <w:proofErr w:type="gramStart"/>
            <w:r w:rsidRPr="00FD6205">
              <w:t>sedatives and pain relief</w:t>
            </w:r>
            <w:proofErr w:type="gramEnd"/>
            <w:r w:rsidRPr="00FD6205">
              <w:t xml:space="preserve"> we’ve eased his suffering in those last moments. It took about an hour and a half for him to pass away and we had a mini debrief afterwards.</w:t>
            </w:r>
          </w:p>
        </w:tc>
        <w:tc>
          <w:tcPr>
            <w:tcW w:w="5245" w:type="dxa"/>
          </w:tcPr>
          <w:p w14:paraId="592E723A" w14:textId="0271DF27" w:rsidR="00946A02" w:rsidRPr="00CE19E0" w:rsidRDefault="00FD6205" w:rsidP="00EB3F53">
            <w:pPr>
              <w:ind w:left="360"/>
              <w:jc w:val="both"/>
            </w:pPr>
            <w:r>
              <w:t xml:space="preserve">Stopping futile treatment when that became pointless. </w:t>
            </w:r>
          </w:p>
        </w:tc>
      </w:tr>
      <w:tr w:rsidR="00946A02" w:rsidRPr="00CE19E0" w14:paraId="2AB5E413" w14:textId="77777777" w:rsidTr="00EB3F53">
        <w:tc>
          <w:tcPr>
            <w:tcW w:w="3114" w:type="dxa"/>
          </w:tcPr>
          <w:p w14:paraId="039EAF1F" w14:textId="7140171C" w:rsidR="00946A02" w:rsidRPr="00CE19E0" w:rsidRDefault="00D80BA4" w:rsidP="00EB3F53">
            <w:pPr>
              <w:jc w:val="both"/>
            </w:pPr>
            <w:r>
              <w:lastRenderedPageBreak/>
              <w:t>Emotional attachment</w:t>
            </w:r>
          </w:p>
        </w:tc>
        <w:tc>
          <w:tcPr>
            <w:tcW w:w="5953" w:type="dxa"/>
          </w:tcPr>
          <w:p w14:paraId="79B0E045" w14:textId="3ECEE6AE" w:rsidR="00946A02" w:rsidRPr="00CE19E0" w:rsidRDefault="00D80BA4" w:rsidP="002A2EEF">
            <w:pPr>
              <w:jc w:val="both"/>
            </w:pPr>
            <w:r>
              <w:t xml:space="preserve">121-122: </w:t>
            </w:r>
            <w:r w:rsidRPr="00D80BA4">
              <w:t>So, the emotional element makes some to stand out either because you get attached to them or because the acuteness made it so emotional.</w:t>
            </w:r>
          </w:p>
        </w:tc>
        <w:tc>
          <w:tcPr>
            <w:tcW w:w="5245" w:type="dxa"/>
          </w:tcPr>
          <w:p w14:paraId="1198B71F" w14:textId="613D041D" w:rsidR="00946A02" w:rsidRPr="00CE19E0" w:rsidRDefault="00D80BA4" w:rsidP="00EB3F53">
            <w:pPr>
              <w:ind w:left="360"/>
              <w:jc w:val="both"/>
            </w:pPr>
            <w:r>
              <w:t>Emotional reactions due to attachment with or acuteness of the deceased patient</w:t>
            </w:r>
          </w:p>
        </w:tc>
      </w:tr>
      <w:tr w:rsidR="00946A02" w:rsidRPr="00CE19E0" w14:paraId="5A0E9D70" w14:textId="77777777" w:rsidTr="00EB3F53">
        <w:tc>
          <w:tcPr>
            <w:tcW w:w="3114" w:type="dxa"/>
          </w:tcPr>
          <w:p w14:paraId="1EFB6F24" w14:textId="2675538C" w:rsidR="00946A02" w:rsidRPr="00CE19E0" w:rsidRDefault="00AC27C8" w:rsidP="00EB3F53">
            <w:pPr>
              <w:jc w:val="both"/>
            </w:pPr>
            <w:r>
              <w:t>Experiential learning</w:t>
            </w:r>
          </w:p>
        </w:tc>
        <w:tc>
          <w:tcPr>
            <w:tcW w:w="5953" w:type="dxa"/>
          </w:tcPr>
          <w:p w14:paraId="02B05483" w14:textId="77777777" w:rsidR="00946A02" w:rsidRDefault="00AC27C8" w:rsidP="00410D00">
            <w:pPr>
              <w:jc w:val="both"/>
            </w:pPr>
            <w:r>
              <w:t xml:space="preserve">118-121: </w:t>
            </w:r>
            <w:proofErr w:type="gramStart"/>
            <w:r w:rsidRPr="00AC27C8">
              <w:t>This is why</w:t>
            </w:r>
            <w:proofErr w:type="gramEnd"/>
            <w:r w:rsidRPr="00AC27C8">
              <w:t xml:space="preserve"> book learning is crap for this job in my opinion, you have to put your hands on. Experiential learning for me is the true way of learning no matter what healthcare professional you are because that is the only way to make things stick properly.</w:t>
            </w:r>
          </w:p>
          <w:p w14:paraId="3B1E391D" w14:textId="77777777" w:rsidR="00F35FB7" w:rsidRDefault="00F35FB7" w:rsidP="00410D00">
            <w:pPr>
              <w:jc w:val="both"/>
            </w:pPr>
          </w:p>
          <w:p w14:paraId="2EE3816F" w14:textId="3AFFBB03" w:rsidR="00F35FB7" w:rsidRPr="00CE19E0" w:rsidRDefault="00F35FB7" w:rsidP="00410D00">
            <w:pPr>
              <w:jc w:val="both"/>
            </w:pPr>
            <w:r>
              <w:t xml:space="preserve">233-239: </w:t>
            </w:r>
            <w:r w:rsidRPr="00F35FB7">
              <w:t>I value experiential learning, as I think these are the things that will stick with you. It will develop you clinically and emotionally. Medical school is teaching how to pass exams, not how to be a doctor, you learn that once you graduate. The best way of learning, I think it’s being attached to a team and I wish now I could have had these experiences earlier. That’s what I would say would help. You can read a book, you can have a lecture, but with death, that is a very emotive thing and experience is the best way of learning in our jobs. Audio-visuals are very good for learning.</w:t>
            </w:r>
          </w:p>
        </w:tc>
        <w:tc>
          <w:tcPr>
            <w:tcW w:w="5245" w:type="dxa"/>
          </w:tcPr>
          <w:p w14:paraId="68E9527E" w14:textId="5EEE4218" w:rsidR="00946A02" w:rsidRPr="00CE19E0" w:rsidRDefault="00AC27C8" w:rsidP="00EB3F53">
            <w:pPr>
              <w:ind w:left="360"/>
              <w:jc w:val="both"/>
            </w:pPr>
            <w:r>
              <w:t>Learning by being exposed in practice to death</w:t>
            </w:r>
          </w:p>
        </w:tc>
      </w:tr>
      <w:tr w:rsidR="00946A02" w:rsidRPr="00CE19E0" w14:paraId="73DFF615" w14:textId="77777777" w:rsidTr="00EB3F53">
        <w:tc>
          <w:tcPr>
            <w:tcW w:w="3114" w:type="dxa"/>
          </w:tcPr>
          <w:p w14:paraId="7DBAC094" w14:textId="731EE531" w:rsidR="00946A02" w:rsidRPr="00CE19E0" w:rsidRDefault="003D646B" w:rsidP="00EB3F53">
            <w:pPr>
              <w:jc w:val="both"/>
            </w:pPr>
            <w:r>
              <w:t>Defining experiences</w:t>
            </w:r>
          </w:p>
        </w:tc>
        <w:tc>
          <w:tcPr>
            <w:tcW w:w="5953" w:type="dxa"/>
          </w:tcPr>
          <w:p w14:paraId="007AE761" w14:textId="6F48878A" w:rsidR="00946A02" w:rsidRPr="00CE19E0" w:rsidRDefault="003D646B" w:rsidP="00EB3F53">
            <w:pPr>
              <w:jc w:val="both"/>
            </w:pPr>
            <w:r>
              <w:t xml:space="preserve">127-130: </w:t>
            </w:r>
            <w:r w:rsidRPr="003D646B">
              <w:t xml:space="preserve">Yes, I think you carry all your defining experiences with you in this profession, doctor, nurse, whatever. When you’ll see anything similar later that bell will ring a bit louder, for example a hypoxic patient might respond in the same way as the lady that arrested ergo I am starting to get worried. </w:t>
            </w:r>
            <w:proofErr w:type="gramStart"/>
            <w:r w:rsidRPr="003D646B">
              <w:t>So</w:t>
            </w:r>
            <w:proofErr w:type="gramEnd"/>
            <w:r w:rsidRPr="003D646B">
              <w:t xml:space="preserve"> from a clinical perspective that helped.</w:t>
            </w:r>
          </w:p>
        </w:tc>
        <w:tc>
          <w:tcPr>
            <w:tcW w:w="5245" w:type="dxa"/>
          </w:tcPr>
          <w:p w14:paraId="060B203A" w14:textId="5354848B" w:rsidR="00D7053E" w:rsidRPr="00CE19E0" w:rsidRDefault="003D646B" w:rsidP="00EB3F53">
            <w:pPr>
              <w:ind w:left="360"/>
              <w:jc w:val="both"/>
            </w:pPr>
            <w:r>
              <w:t>Experiences that stick with them and helped developing professionally.</w:t>
            </w:r>
          </w:p>
        </w:tc>
      </w:tr>
      <w:tr w:rsidR="00946A02" w:rsidRPr="00CE19E0" w14:paraId="78C83281" w14:textId="77777777" w:rsidTr="00EB3F53">
        <w:tc>
          <w:tcPr>
            <w:tcW w:w="3114" w:type="dxa"/>
          </w:tcPr>
          <w:p w14:paraId="71F084FC" w14:textId="13914EDB" w:rsidR="00946A02" w:rsidRPr="00CE19E0" w:rsidRDefault="00137F77" w:rsidP="00EB3F53">
            <w:pPr>
              <w:jc w:val="both"/>
            </w:pPr>
            <w:r>
              <w:t>Affected emotionally</w:t>
            </w:r>
          </w:p>
        </w:tc>
        <w:tc>
          <w:tcPr>
            <w:tcW w:w="5953" w:type="dxa"/>
          </w:tcPr>
          <w:p w14:paraId="084E18B5" w14:textId="272AE569" w:rsidR="00373EAD" w:rsidRPr="00373EAD" w:rsidRDefault="00137F77" w:rsidP="00EB3F53">
            <w:pPr>
              <w:jc w:val="both"/>
            </w:pPr>
            <w:r>
              <w:t xml:space="preserve">130-134: </w:t>
            </w:r>
            <w:r w:rsidRPr="00137F77">
              <w:t xml:space="preserve">Emotionally that first death affected me emotionally more, because I was beating myself up and it stuck with me for longer. I met the family a lot and they had a lot of questions and I always thinking that I’ll bump into them in </w:t>
            </w:r>
            <w:proofErr w:type="spellStart"/>
            <w:proofErr w:type="gramStart"/>
            <w:r w:rsidRPr="00137F77">
              <w:t>WestQuay</w:t>
            </w:r>
            <w:proofErr w:type="spellEnd"/>
            <w:proofErr w:type="gramEnd"/>
            <w:r w:rsidRPr="00137F77">
              <w:t xml:space="preserve"> and they’ll go, “You are the doctor who looked after my Mum”, not because I am worried about myself but the guilt maybe, associated with that.</w:t>
            </w:r>
          </w:p>
        </w:tc>
        <w:tc>
          <w:tcPr>
            <w:tcW w:w="5245" w:type="dxa"/>
          </w:tcPr>
          <w:p w14:paraId="371697BE" w14:textId="6546BFC1" w:rsidR="00946A02" w:rsidRPr="00CE19E0" w:rsidRDefault="00137F77" w:rsidP="00EB3F53">
            <w:pPr>
              <w:ind w:left="360"/>
              <w:jc w:val="both"/>
            </w:pPr>
            <w:r>
              <w:t>Emotionally affected due to acuteness and relationship with family</w:t>
            </w:r>
          </w:p>
        </w:tc>
      </w:tr>
      <w:tr w:rsidR="00946A02" w:rsidRPr="00CE19E0" w14:paraId="0256EACE" w14:textId="77777777" w:rsidTr="00EB3F53">
        <w:tc>
          <w:tcPr>
            <w:tcW w:w="3114" w:type="dxa"/>
          </w:tcPr>
          <w:p w14:paraId="334680F1" w14:textId="4FC71364" w:rsidR="00946A02" w:rsidRPr="00CE19E0" w:rsidRDefault="00113216" w:rsidP="00EB3F53">
            <w:pPr>
              <w:jc w:val="both"/>
            </w:pPr>
            <w:r>
              <w:t>Can’t take back</w:t>
            </w:r>
          </w:p>
        </w:tc>
        <w:tc>
          <w:tcPr>
            <w:tcW w:w="5953" w:type="dxa"/>
          </w:tcPr>
          <w:p w14:paraId="0B8D357E" w14:textId="3B0B597F" w:rsidR="00455000" w:rsidRPr="00CE19E0" w:rsidRDefault="00113216" w:rsidP="00EB3F53">
            <w:pPr>
              <w:jc w:val="both"/>
            </w:pPr>
            <w:r>
              <w:t xml:space="preserve">143-145: </w:t>
            </w:r>
            <w:r>
              <w:rPr>
                <w:sz w:val="24"/>
                <w:szCs w:val="24"/>
              </w:rPr>
              <w:t>I think the change comes from myself. Probably in terms of using palliative care medications and to allow the loved ones in even if it’s 2 o’clock in the morning. I would let people come in and say goodbye, because as I said before, you can’t take it back, you can’t do it again.</w:t>
            </w:r>
          </w:p>
        </w:tc>
        <w:tc>
          <w:tcPr>
            <w:tcW w:w="5245" w:type="dxa"/>
          </w:tcPr>
          <w:p w14:paraId="4349D400" w14:textId="1AFB702E" w:rsidR="00946A02" w:rsidRPr="00CE19E0" w:rsidRDefault="00113216" w:rsidP="00EB3F53">
            <w:pPr>
              <w:ind w:left="360"/>
              <w:jc w:val="both"/>
            </w:pPr>
            <w:r>
              <w:t>A changed approach, over the years towards the dying</w:t>
            </w:r>
          </w:p>
        </w:tc>
      </w:tr>
      <w:tr w:rsidR="00946A02" w:rsidRPr="00CE19E0" w14:paraId="30CA6B37" w14:textId="77777777" w:rsidTr="00EB3F53">
        <w:tc>
          <w:tcPr>
            <w:tcW w:w="3114" w:type="dxa"/>
          </w:tcPr>
          <w:p w14:paraId="5B7A9C67" w14:textId="44DEA72D" w:rsidR="00946A02" w:rsidRPr="00CE19E0" w:rsidRDefault="003777B6" w:rsidP="00EB3F53">
            <w:pPr>
              <w:jc w:val="both"/>
            </w:pPr>
            <w:r>
              <w:lastRenderedPageBreak/>
              <w:t>Therapeutic chat</w:t>
            </w:r>
          </w:p>
        </w:tc>
        <w:tc>
          <w:tcPr>
            <w:tcW w:w="5953" w:type="dxa"/>
          </w:tcPr>
          <w:p w14:paraId="4904EF5C" w14:textId="400845D5" w:rsidR="009410DB" w:rsidRPr="00CE19E0" w:rsidRDefault="003777B6" w:rsidP="00EB3F53">
            <w:pPr>
              <w:jc w:val="both"/>
            </w:pPr>
            <w:r>
              <w:t xml:space="preserve">153-155: </w:t>
            </w:r>
            <w:r w:rsidRPr="003777B6">
              <w:t xml:space="preserve">So how I cope, chatting with the right peers I found that very therapeutic. Was my action justified? What one of my other </w:t>
            </w:r>
            <w:proofErr w:type="gramStart"/>
            <w:r w:rsidRPr="003777B6">
              <w:t>colleague</w:t>
            </w:r>
            <w:proofErr w:type="gramEnd"/>
            <w:r w:rsidRPr="003777B6">
              <w:t xml:space="preserve"> would have done? That helps you process. But also getting advice from seniors how you can improve your care.</w:t>
            </w:r>
          </w:p>
        </w:tc>
        <w:tc>
          <w:tcPr>
            <w:tcW w:w="5245" w:type="dxa"/>
          </w:tcPr>
          <w:p w14:paraId="5D5F6C4B" w14:textId="3FE04017" w:rsidR="00946A02" w:rsidRPr="00CE19E0" w:rsidRDefault="003777B6" w:rsidP="00EB3F53">
            <w:pPr>
              <w:ind w:left="360"/>
              <w:jc w:val="both"/>
            </w:pPr>
            <w:r>
              <w:t>Talking about the experience mainly with colleagues</w:t>
            </w:r>
          </w:p>
        </w:tc>
      </w:tr>
      <w:tr w:rsidR="00946A02" w:rsidRPr="00CE19E0" w14:paraId="30FEE27A" w14:textId="77777777" w:rsidTr="00EB3F53">
        <w:tc>
          <w:tcPr>
            <w:tcW w:w="3114" w:type="dxa"/>
          </w:tcPr>
          <w:p w14:paraId="607FDB05" w14:textId="60D2F1A9" w:rsidR="00946A02" w:rsidRPr="00CE19E0" w:rsidRDefault="004A37F8" w:rsidP="00EB3F53">
            <w:pPr>
              <w:jc w:val="both"/>
            </w:pPr>
            <w:r>
              <w:t>Validation and education</w:t>
            </w:r>
          </w:p>
        </w:tc>
        <w:tc>
          <w:tcPr>
            <w:tcW w:w="5953" w:type="dxa"/>
          </w:tcPr>
          <w:p w14:paraId="240237F1" w14:textId="4AF06589" w:rsidR="00AB5923" w:rsidRPr="00CE19E0" w:rsidRDefault="004A37F8" w:rsidP="00EB3F53">
            <w:pPr>
              <w:jc w:val="both"/>
            </w:pPr>
            <w:r>
              <w:t xml:space="preserve">155-156: </w:t>
            </w:r>
            <w:proofErr w:type="gramStart"/>
            <w:r w:rsidRPr="004A37F8">
              <w:t>So</w:t>
            </w:r>
            <w:proofErr w:type="gramEnd"/>
            <w:r w:rsidRPr="004A37F8">
              <w:t xml:space="preserve"> validation from your colleagues and education from your bosses, to not make the same mistake twice.</w:t>
            </w:r>
          </w:p>
        </w:tc>
        <w:tc>
          <w:tcPr>
            <w:tcW w:w="5245" w:type="dxa"/>
          </w:tcPr>
          <w:p w14:paraId="0428EC53" w14:textId="54DC1473" w:rsidR="00946A02" w:rsidRPr="00CE19E0" w:rsidRDefault="004A37F8" w:rsidP="00EB3F53">
            <w:pPr>
              <w:ind w:left="360"/>
              <w:jc w:val="both"/>
            </w:pPr>
            <w:r>
              <w:t>Support from fellow colleagues and seniors in coping</w:t>
            </w:r>
          </w:p>
        </w:tc>
      </w:tr>
      <w:tr w:rsidR="00946A02" w:rsidRPr="00CE19E0" w14:paraId="04E2A02A" w14:textId="77777777" w:rsidTr="00EB3F53">
        <w:tc>
          <w:tcPr>
            <w:tcW w:w="3114" w:type="dxa"/>
          </w:tcPr>
          <w:p w14:paraId="3D43303F" w14:textId="238AD0C9" w:rsidR="00946A02" w:rsidRPr="00CE19E0" w:rsidRDefault="00BB046F" w:rsidP="00EB3F53">
            <w:pPr>
              <w:jc w:val="both"/>
            </w:pPr>
            <w:r>
              <w:t>Greater grief</w:t>
            </w:r>
          </w:p>
        </w:tc>
        <w:tc>
          <w:tcPr>
            <w:tcW w:w="5953" w:type="dxa"/>
          </w:tcPr>
          <w:p w14:paraId="559EB721" w14:textId="6C4546EA" w:rsidR="00752813" w:rsidRPr="00CE19E0" w:rsidRDefault="00393CFB" w:rsidP="00EB3F53">
            <w:pPr>
              <w:jc w:val="both"/>
            </w:pPr>
            <w:r>
              <w:t xml:space="preserve">157-159: </w:t>
            </w:r>
            <w:r w:rsidR="004B1D5F" w:rsidRPr="004B1D5F">
              <w:t>With the emotional part it’s a grieving process just as it would be with a loved one. Obviously not at the same degree but I feel there is a period of mourning for all emotional attachments, and the greater the attachment, the greater the grieving period will be.</w:t>
            </w:r>
          </w:p>
        </w:tc>
        <w:tc>
          <w:tcPr>
            <w:tcW w:w="5245" w:type="dxa"/>
          </w:tcPr>
          <w:p w14:paraId="44E44973" w14:textId="2B83D30F" w:rsidR="00946A02" w:rsidRPr="00CE19E0" w:rsidRDefault="00BB046F" w:rsidP="00EB3F53">
            <w:pPr>
              <w:ind w:left="360"/>
              <w:jc w:val="both"/>
            </w:pPr>
            <w:r>
              <w:t>The greater the attachment, the greater the grief</w:t>
            </w:r>
          </w:p>
        </w:tc>
      </w:tr>
      <w:tr w:rsidR="005B7D46" w:rsidRPr="00CE19E0" w14:paraId="26C85CFF" w14:textId="77777777" w:rsidTr="00EB3F53">
        <w:tc>
          <w:tcPr>
            <w:tcW w:w="3114" w:type="dxa"/>
          </w:tcPr>
          <w:p w14:paraId="05272781" w14:textId="54C9D98F" w:rsidR="005B7D46" w:rsidRPr="00CE19E0" w:rsidRDefault="00E509CD" w:rsidP="00EB3F53">
            <w:pPr>
              <w:jc w:val="both"/>
            </w:pPr>
            <w:r>
              <w:t>Right people</w:t>
            </w:r>
          </w:p>
        </w:tc>
        <w:tc>
          <w:tcPr>
            <w:tcW w:w="5953" w:type="dxa"/>
          </w:tcPr>
          <w:p w14:paraId="4A2334D6" w14:textId="2C934E38" w:rsidR="00912FC0" w:rsidRPr="00CE19E0" w:rsidRDefault="00E509CD" w:rsidP="006F0845">
            <w:pPr>
              <w:jc w:val="both"/>
            </w:pPr>
            <w:r>
              <w:t xml:space="preserve">162-165: </w:t>
            </w:r>
            <w:r w:rsidRPr="00E509CD">
              <w:t xml:space="preserve">With my other half yes, when I felt </w:t>
            </w:r>
            <w:proofErr w:type="gramStart"/>
            <w:r w:rsidRPr="00E509CD">
              <w:t>flattened</w:t>
            </w:r>
            <w:proofErr w:type="gramEnd"/>
            <w:r w:rsidRPr="00E509CD">
              <w:t xml:space="preserve"> I had a chat with her. My Mum and my brother, I don’t really talk with them about such things. So yeah, my other half and some peers, but with the right peers, because some would tell me that I shouldn’t have done </w:t>
            </w:r>
            <w:proofErr w:type="gramStart"/>
            <w:r w:rsidRPr="00E509CD">
              <w:t>this</w:t>
            </w:r>
            <w:proofErr w:type="gramEnd"/>
            <w:r w:rsidRPr="00E509CD">
              <w:t xml:space="preserve"> or I would have done that.</w:t>
            </w:r>
          </w:p>
        </w:tc>
        <w:tc>
          <w:tcPr>
            <w:tcW w:w="5245" w:type="dxa"/>
          </w:tcPr>
          <w:p w14:paraId="43AEDFB1" w14:textId="194A440A" w:rsidR="00912FC0" w:rsidRPr="00CE19E0" w:rsidRDefault="00E509CD" w:rsidP="00EB3F53">
            <w:pPr>
              <w:ind w:left="360"/>
              <w:jc w:val="both"/>
            </w:pPr>
            <w:r>
              <w:t>Talking with the right people, who can understand him.</w:t>
            </w:r>
          </w:p>
        </w:tc>
      </w:tr>
      <w:tr w:rsidR="005B7D46" w:rsidRPr="00CE19E0" w14:paraId="20CE9EB4" w14:textId="77777777" w:rsidTr="00EB3F53">
        <w:tc>
          <w:tcPr>
            <w:tcW w:w="3114" w:type="dxa"/>
          </w:tcPr>
          <w:p w14:paraId="6FA4785A" w14:textId="4A10D81E" w:rsidR="005B7D46" w:rsidRPr="00CE19E0" w:rsidRDefault="00E07B77" w:rsidP="00EB3F53">
            <w:pPr>
              <w:jc w:val="both"/>
            </w:pPr>
            <w:r>
              <w:t>Debrief</w:t>
            </w:r>
          </w:p>
        </w:tc>
        <w:tc>
          <w:tcPr>
            <w:tcW w:w="5953" w:type="dxa"/>
          </w:tcPr>
          <w:p w14:paraId="72077602" w14:textId="77777777" w:rsidR="005B7D46" w:rsidRDefault="0079098F" w:rsidP="007E59ED">
            <w:pPr>
              <w:jc w:val="both"/>
            </w:pPr>
            <w:r>
              <w:t xml:space="preserve">168-179: </w:t>
            </w:r>
            <w:r w:rsidRPr="0079098F">
              <w:t xml:space="preserve">I think it depends on the situation, the purpose of the debrief and who is it for. For the lady that passed away in ED for example, as we were working as a team, I felt that a team debrief is needed. I felt the emotional part of the debrief was more needed by the nurses than myself and I wanted to be in that debrief for them, more than anything but also for a team learning it was more useful for the whole team to be exposed to. What we felt it went well, what we should have done better so all similar things. From an emotional point of </w:t>
            </w:r>
            <w:proofErr w:type="gramStart"/>
            <w:r w:rsidRPr="0079098F">
              <w:t>view</w:t>
            </w:r>
            <w:proofErr w:type="gramEnd"/>
            <w:r w:rsidRPr="0079098F">
              <w:t xml:space="preserve"> you need to understand also what other people are going through so that in the future in a similar situation, if someone for example felt uncomfortable with a certain situation we ask if they need help and support. Doesn’t matter what comes with your job title just be there for a junior member of staff, asking how </w:t>
            </w:r>
            <w:proofErr w:type="gramStart"/>
            <w:r w:rsidRPr="0079098F">
              <w:t>are you emotionally</w:t>
            </w:r>
            <w:proofErr w:type="gramEnd"/>
            <w:r w:rsidRPr="0079098F">
              <w:t>, from a skill, clinical delivery point of view and therefore how can I look after you and the patients. And that’s good for the team so that we can walk in each-others shoes a little bit.</w:t>
            </w:r>
          </w:p>
          <w:p w14:paraId="799D7CEE" w14:textId="77777777" w:rsidR="00E05DF0" w:rsidRDefault="00E05DF0" w:rsidP="007E59ED">
            <w:pPr>
              <w:jc w:val="both"/>
            </w:pPr>
          </w:p>
          <w:p w14:paraId="13AA0D1C" w14:textId="105339FF" w:rsidR="00E05DF0" w:rsidRPr="00CE19E0" w:rsidRDefault="00E05DF0" w:rsidP="007E59ED">
            <w:pPr>
              <w:jc w:val="both"/>
            </w:pPr>
            <w:r>
              <w:t xml:space="preserve">255-261: </w:t>
            </w:r>
            <w:r w:rsidRPr="00E05DF0">
              <w:t xml:space="preserve">I would be offering a hot debrief especially where there is an arrest or trauma, whether they’ve passed away or not. I think hot debrief is incredibly important. I have witnessed some </w:t>
            </w:r>
            <w:r w:rsidRPr="00E05DF0">
              <w:lastRenderedPageBreak/>
              <w:t xml:space="preserve">good and bad examples while I was a student. Once a team led by a nurse practitioner was doing a hot debrief after a trauma case, while another team in the same time led </w:t>
            </w:r>
            <w:proofErr w:type="gramStart"/>
            <w:r w:rsidRPr="00E05DF0">
              <w:t>by  Registrar</w:t>
            </w:r>
            <w:proofErr w:type="gramEnd"/>
            <w:r w:rsidRPr="00E05DF0">
              <w:t xml:space="preserve"> didn’t, and the difference between the two was so visible. It took only five minutes before they’ve returned to </w:t>
            </w:r>
            <w:proofErr w:type="gramStart"/>
            <w:r w:rsidRPr="00E05DF0">
              <w:t>work</w:t>
            </w:r>
            <w:proofErr w:type="gramEnd"/>
            <w:r w:rsidRPr="00E05DF0">
              <w:t xml:space="preserve"> but it made such a big difference. I think personally stirring up emotions in cold debrief is not </w:t>
            </w:r>
            <w:proofErr w:type="gramStart"/>
            <w:r w:rsidRPr="00E05DF0">
              <w:t>useful, but</w:t>
            </w:r>
            <w:proofErr w:type="gramEnd"/>
            <w:r w:rsidRPr="00E05DF0">
              <w:t xml:space="preserve"> discussing things in a hot debrief is very helpful.</w:t>
            </w:r>
          </w:p>
        </w:tc>
        <w:tc>
          <w:tcPr>
            <w:tcW w:w="5245" w:type="dxa"/>
          </w:tcPr>
          <w:p w14:paraId="7DC59ABF" w14:textId="04C1C9A9" w:rsidR="005B7D46" w:rsidRPr="00CE19E0" w:rsidRDefault="00E07B77" w:rsidP="00EB3F53">
            <w:pPr>
              <w:ind w:left="360"/>
              <w:jc w:val="both"/>
            </w:pPr>
            <w:r>
              <w:lastRenderedPageBreak/>
              <w:t>Doing team debriefs as part of processing the experience.</w:t>
            </w:r>
          </w:p>
        </w:tc>
      </w:tr>
      <w:tr w:rsidR="005B7D46" w:rsidRPr="00CE19E0" w14:paraId="61B8D0D5" w14:textId="77777777" w:rsidTr="00EB3F53">
        <w:tc>
          <w:tcPr>
            <w:tcW w:w="3114" w:type="dxa"/>
          </w:tcPr>
          <w:p w14:paraId="31AB290C" w14:textId="7260E61E" w:rsidR="005B7D46" w:rsidRPr="00CE19E0" w:rsidRDefault="00294FFD" w:rsidP="00EB3F53">
            <w:pPr>
              <w:jc w:val="both"/>
            </w:pPr>
            <w:r>
              <w:t xml:space="preserve">Meeting the </w:t>
            </w:r>
            <w:r>
              <w:t>family</w:t>
            </w:r>
          </w:p>
        </w:tc>
        <w:tc>
          <w:tcPr>
            <w:tcW w:w="5953" w:type="dxa"/>
          </w:tcPr>
          <w:p w14:paraId="3A78C5F5" w14:textId="776495BF" w:rsidR="00D707AF" w:rsidRPr="00CE19E0" w:rsidRDefault="00294FFD" w:rsidP="00EB3F53">
            <w:pPr>
              <w:jc w:val="both"/>
            </w:pPr>
            <w:r>
              <w:t xml:space="preserve">186-194: </w:t>
            </w:r>
            <w:r w:rsidRPr="00294FFD">
              <w:t xml:space="preserve">The difficult part is with the relatives, when they arrive to the hospital after saying goodbye to their loved ones in the morning, that person was involved in a car accident for example, and they come and sit in the </w:t>
            </w:r>
            <w:proofErr w:type="gramStart"/>
            <w:r w:rsidRPr="00294FFD">
              <w:t>relatives</w:t>
            </w:r>
            <w:proofErr w:type="gramEnd"/>
            <w:r w:rsidRPr="00294FFD">
              <w:t xml:space="preserve"> room with a bunch of strangers walking around with very bare and cold walls. And you go in and you want to do the conversation properly, but you don’t have the time because other areas are </w:t>
            </w:r>
            <w:proofErr w:type="gramStart"/>
            <w:r w:rsidRPr="00294FFD">
              <w:t>busy</w:t>
            </w:r>
            <w:proofErr w:type="gramEnd"/>
            <w:r w:rsidRPr="00294FFD">
              <w:t xml:space="preserve"> and you are </w:t>
            </w:r>
            <w:proofErr w:type="spellStart"/>
            <w:r w:rsidRPr="00294FFD">
              <w:t>tannoyed</w:t>
            </w:r>
            <w:proofErr w:type="spellEnd"/>
            <w:r w:rsidRPr="00294FFD">
              <w:t xml:space="preserve"> every five minutes to review a patient.</w:t>
            </w:r>
          </w:p>
        </w:tc>
        <w:tc>
          <w:tcPr>
            <w:tcW w:w="5245" w:type="dxa"/>
          </w:tcPr>
          <w:p w14:paraId="464F0D2A" w14:textId="5A1072D4" w:rsidR="005B7D46" w:rsidRPr="00CE19E0" w:rsidRDefault="00294FFD" w:rsidP="00EB3F53">
            <w:pPr>
              <w:ind w:left="360"/>
              <w:jc w:val="both"/>
            </w:pPr>
            <w:r>
              <w:t>Meeting the family is the most difficult part of the death experience.</w:t>
            </w:r>
          </w:p>
        </w:tc>
      </w:tr>
      <w:tr w:rsidR="005B7D46" w:rsidRPr="00CE19E0" w14:paraId="57E88B94" w14:textId="77777777" w:rsidTr="00EB3F53">
        <w:tc>
          <w:tcPr>
            <w:tcW w:w="3114" w:type="dxa"/>
          </w:tcPr>
          <w:p w14:paraId="0A306DA6" w14:textId="3A617ADB" w:rsidR="005B7D46" w:rsidRPr="00CE19E0" w:rsidRDefault="00D147C3" w:rsidP="00EB3F53">
            <w:pPr>
              <w:jc w:val="both"/>
            </w:pPr>
            <w:r>
              <w:t>Chip a little</w:t>
            </w:r>
          </w:p>
        </w:tc>
        <w:tc>
          <w:tcPr>
            <w:tcW w:w="5953" w:type="dxa"/>
          </w:tcPr>
          <w:p w14:paraId="1F24A633" w14:textId="7A154296" w:rsidR="00AD4B7A" w:rsidRPr="00CE19E0" w:rsidRDefault="00D147C3" w:rsidP="00EB3F53">
            <w:pPr>
              <w:jc w:val="both"/>
            </w:pPr>
            <w:r>
              <w:t xml:space="preserve">205: </w:t>
            </w:r>
            <w:r w:rsidRPr="00D147C3">
              <w:t>Every case chip a little bit and steer your practice</w:t>
            </w:r>
          </w:p>
        </w:tc>
        <w:tc>
          <w:tcPr>
            <w:tcW w:w="5245" w:type="dxa"/>
          </w:tcPr>
          <w:p w14:paraId="5C08C7DF" w14:textId="2ED43E38" w:rsidR="005B7D46" w:rsidRPr="00CE19E0" w:rsidRDefault="00D147C3" w:rsidP="00EB3F53">
            <w:pPr>
              <w:ind w:left="360"/>
              <w:jc w:val="both"/>
            </w:pPr>
            <w:r>
              <w:t>Every case leaves a mark in his identity, personality</w:t>
            </w:r>
          </w:p>
        </w:tc>
      </w:tr>
      <w:tr w:rsidR="008D432F" w:rsidRPr="00CE19E0" w14:paraId="73C6C2AA" w14:textId="77777777" w:rsidTr="00EB3F53">
        <w:tc>
          <w:tcPr>
            <w:tcW w:w="3114" w:type="dxa"/>
          </w:tcPr>
          <w:p w14:paraId="15795802" w14:textId="394EF851" w:rsidR="008D432F" w:rsidRPr="00CE19E0" w:rsidRDefault="00BA2F53" w:rsidP="00EB3F53">
            <w:pPr>
              <w:jc w:val="both"/>
            </w:pPr>
            <w:r>
              <w:t>Quality of life</w:t>
            </w:r>
          </w:p>
        </w:tc>
        <w:tc>
          <w:tcPr>
            <w:tcW w:w="5953" w:type="dxa"/>
          </w:tcPr>
          <w:p w14:paraId="6B31F37B" w14:textId="3C36E778" w:rsidR="008D432F" w:rsidRPr="00CE19E0" w:rsidRDefault="00BA2F53" w:rsidP="00EB3F53">
            <w:pPr>
              <w:jc w:val="both"/>
            </w:pPr>
            <w:r>
              <w:t xml:space="preserve">208-209: </w:t>
            </w:r>
            <w:r w:rsidRPr="00BA2F53">
              <w:t>Every case chip a little bit and steer your practice</w:t>
            </w:r>
          </w:p>
        </w:tc>
        <w:tc>
          <w:tcPr>
            <w:tcW w:w="5245" w:type="dxa"/>
          </w:tcPr>
          <w:p w14:paraId="76569CB5" w14:textId="55320A75" w:rsidR="008D432F" w:rsidRPr="00CE19E0" w:rsidRDefault="00BA2F53" w:rsidP="00EB3F53">
            <w:pPr>
              <w:ind w:left="360"/>
              <w:jc w:val="both"/>
            </w:pPr>
            <w:r>
              <w:t xml:space="preserve">These experiences </w:t>
            </w:r>
            <w:proofErr w:type="gramStart"/>
            <w:r>
              <w:t>has</w:t>
            </w:r>
            <w:proofErr w:type="gramEnd"/>
            <w:r>
              <w:t xml:space="preserve"> changed his view on providing care for the dying</w:t>
            </w:r>
          </w:p>
        </w:tc>
      </w:tr>
      <w:tr w:rsidR="00D77959" w:rsidRPr="00CE19E0" w14:paraId="437A1317" w14:textId="77777777" w:rsidTr="00EB3F53">
        <w:tc>
          <w:tcPr>
            <w:tcW w:w="3114" w:type="dxa"/>
          </w:tcPr>
          <w:p w14:paraId="386E3132" w14:textId="1EBD5CFC" w:rsidR="00D77959" w:rsidRPr="00CE19E0" w:rsidRDefault="00611CF9" w:rsidP="00EB3F53">
            <w:pPr>
              <w:jc w:val="both"/>
            </w:pPr>
            <w:r>
              <w:t>Professional identity</w:t>
            </w:r>
          </w:p>
        </w:tc>
        <w:tc>
          <w:tcPr>
            <w:tcW w:w="5953" w:type="dxa"/>
          </w:tcPr>
          <w:p w14:paraId="76622154" w14:textId="18B5C4E5" w:rsidR="00D77959" w:rsidRPr="00CE19E0" w:rsidRDefault="00611CF9" w:rsidP="00EB3F53">
            <w:pPr>
              <w:jc w:val="both"/>
            </w:pPr>
            <w:r>
              <w:t xml:space="preserve">209-215: </w:t>
            </w:r>
            <w:r w:rsidRPr="00611CF9">
              <w:t xml:space="preserve">I don’t know if it changed me as a person because in a vocational job, your professional identity is linked with you as well. It’s not </w:t>
            </w:r>
            <w:proofErr w:type="gramStart"/>
            <w:r w:rsidRPr="00611CF9">
              <w:t>like</w:t>
            </w:r>
            <w:proofErr w:type="gramEnd"/>
            <w:r w:rsidRPr="00611CF9">
              <w:t xml:space="preserve"> a bank manager who takes the briefcase at the end of the day and go home. You are a doctor, a nurse, whatever … I think they part of the collage of my personal and professional identity. It is a piece of a puzzle that makes me a doctor and it gets bigger every time I work and will continue till the end of my career. And the day I feel I stopped adding pieces will be a dangerous day, because it means you’ve stopped learning so you should retire that day.</w:t>
            </w:r>
          </w:p>
        </w:tc>
        <w:tc>
          <w:tcPr>
            <w:tcW w:w="5245" w:type="dxa"/>
          </w:tcPr>
          <w:p w14:paraId="2DA58F60" w14:textId="2C2C9EE5" w:rsidR="00D77959" w:rsidRPr="00CE19E0" w:rsidRDefault="00611CF9" w:rsidP="00EB3F53">
            <w:pPr>
              <w:ind w:left="360"/>
              <w:jc w:val="both"/>
            </w:pPr>
            <w:r>
              <w:t xml:space="preserve">He has changed </w:t>
            </w:r>
            <w:proofErr w:type="gramStart"/>
            <w:r>
              <w:t>as a result of</w:t>
            </w:r>
            <w:proofErr w:type="gramEnd"/>
            <w:r>
              <w:t xml:space="preserve"> these experiences</w:t>
            </w:r>
          </w:p>
        </w:tc>
      </w:tr>
      <w:tr w:rsidR="006F3378" w:rsidRPr="00CE19E0" w14:paraId="1A4A4E35" w14:textId="77777777" w:rsidTr="00EB3F53">
        <w:tc>
          <w:tcPr>
            <w:tcW w:w="3114" w:type="dxa"/>
          </w:tcPr>
          <w:p w14:paraId="14F67259" w14:textId="5D44B97F" w:rsidR="006F3378" w:rsidRPr="00CE19E0" w:rsidRDefault="00F35FB7" w:rsidP="00EB3F53">
            <w:pPr>
              <w:jc w:val="both"/>
            </w:pPr>
            <w:r>
              <w:t>Pseudo-experience</w:t>
            </w:r>
          </w:p>
        </w:tc>
        <w:tc>
          <w:tcPr>
            <w:tcW w:w="5953" w:type="dxa"/>
          </w:tcPr>
          <w:p w14:paraId="4D8D7FB9" w14:textId="073826A7" w:rsidR="006F3378" w:rsidRPr="00CE19E0" w:rsidRDefault="00F35FB7" w:rsidP="00EB3F53">
            <w:pPr>
              <w:jc w:val="both"/>
            </w:pPr>
            <w:r>
              <w:t xml:space="preserve">240-251: </w:t>
            </w:r>
            <w:r w:rsidRPr="00F35FB7">
              <w:t xml:space="preserve">When I was in ED, I was a teaching </w:t>
            </w:r>
            <w:proofErr w:type="gramStart"/>
            <w:r w:rsidRPr="00F35FB7">
              <w:t>fellow</w:t>
            </w:r>
            <w:proofErr w:type="gramEnd"/>
            <w:r w:rsidRPr="00F35FB7">
              <w:t xml:space="preserve"> and we were creating virtual reality simulations. The students were wearing headsets and they were in Resus with a simulated trauma and being immersed in it rather </w:t>
            </w:r>
            <w:proofErr w:type="spellStart"/>
            <w:r w:rsidRPr="00F35FB7">
              <w:t>then</w:t>
            </w:r>
            <w:proofErr w:type="spellEnd"/>
            <w:r w:rsidRPr="00F35FB7">
              <w:t xml:space="preserve"> just hearing something beyond somebody else’s shoulder, so getting that kind of experience makes a difference. Experience and emotions are my key words. Why I say this? I am watching Scrubs, the TV show and there is this episode of this doctor meeting an old lady who then passes away. And this sticks with me. Especially in my junior year, </w:t>
            </w:r>
            <w:r w:rsidRPr="00F35FB7">
              <w:lastRenderedPageBreak/>
              <w:t>because the TV show wrote it so well, as you are part of the attachment of the main character, the doctor had for that lady. When he was mourning, you were mourning somewhat. I think some sort of exposure to audio-visual tools might help. I know this is utilized with driving safety promotion for example. Some of the adverts are using the same principle, such the current Covid adverts with the masks and looking into people’s eyes trying to bring some change. Something in that format could be useful, as a pseudo experience.</w:t>
            </w:r>
          </w:p>
        </w:tc>
        <w:tc>
          <w:tcPr>
            <w:tcW w:w="5245" w:type="dxa"/>
          </w:tcPr>
          <w:p w14:paraId="4869B4CF" w14:textId="77B46F33" w:rsidR="006F3378" w:rsidRPr="00817BCA" w:rsidRDefault="00F35FB7" w:rsidP="00EB3F53">
            <w:pPr>
              <w:ind w:left="360"/>
              <w:jc w:val="both"/>
              <w:rPr>
                <w:lang w:val="hu-HU"/>
              </w:rPr>
            </w:pPr>
            <w:proofErr w:type="spellStart"/>
            <w:r>
              <w:rPr>
                <w:lang w:val="hu-HU"/>
              </w:rPr>
              <w:lastRenderedPageBreak/>
              <w:t>Simulation</w:t>
            </w:r>
            <w:proofErr w:type="spellEnd"/>
            <w:r>
              <w:rPr>
                <w:lang w:val="hu-HU"/>
              </w:rPr>
              <w:t xml:space="preserve"> </w:t>
            </w:r>
            <w:proofErr w:type="spellStart"/>
            <w:r>
              <w:rPr>
                <w:lang w:val="hu-HU"/>
              </w:rPr>
              <w:t>scenarios</w:t>
            </w:r>
            <w:proofErr w:type="spellEnd"/>
            <w:r>
              <w:rPr>
                <w:lang w:val="hu-HU"/>
              </w:rPr>
              <w:t xml:space="preserve"> </w:t>
            </w:r>
            <w:proofErr w:type="spellStart"/>
            <w:r>
              <w:rPr>
                <w:lang w:val="hu-HU"/>
              </w:rPr>
              <w:t>for</w:t>
            </w:r>
            <w:proofErr w:type="spellEnd"/>
            <w:r>
              <w:rPr>
                <w:lang w:val="hu-HU"/>
              </w:rPr>
              <w:t xml:space="preserve"> </w:t>
            </w:r>
            <w:proofErr w:type="spellStart"/>
            <w:r>
              <w:rPr>
                <w:lang w:val="hu-HU"/>
              </w:rPr>
              <w:t>better</w:t>
            </w:r>
            <w:proofErr w:type="spellEnd"/>
            <w:r>
              <w:rPr>
                <w:lang w:val="hu-HU"/>
              </w:rPr>
              <w:t xml:space="preserve"> </w:t>
            </w:r>
            <w:proofErr w:type="spellStart"/>
            <w:r>
              <w:rPr>
                <w:lang w:val="hu-HU"/>
              </w:rPr>
              <w:t>learning</w:t>
            </w:r>
            <w:proofErr w:type="spellEnd"/>
          </w:p>
        </w:tc>
      </w:tr>
      <w:tr w:rsidR="002A5C51" w:rsidRPr="00CE19E0" w14:paraId="3BB23268" w14:textId="77777777" w:rsidTr="00EB3F53">
        <w:tc>
          <w:tcPr>
            <w:tcW w:w="3114" w:type="dxa"/>
          </w:tcPr>
          <w:p w14:paraId="1E49F207" w14:textId="639B9163" w:rsidR="002A5C51" w:rsidRPr="00CE19E0" w:rsidRDefault="008B4F34" w:rsidP="00EB3F53">
            <w:pPr>
              <w:jc w:val="both"/>
            </w:pPr>
            <w:r>
              <w:t>Small gestures</w:t>
            </w:r>
          </w:p>
        </w:tc>
        <w:tc>
          <w:tcPr>
            <w:tcW w:w="5953" w:type="dxa"/>
          </w:tcPr>
          <w:p w14:paraId="35B66C2C" w14:textId="77777777" w:rsidR="002A5C51" w:rsidRDefault="00F85237" w:rsidP="00EB3F53">
            <w:pPr>
              <w:jc w:val="both"/>
            </w:pPr>
            <w:r>
              <w:t xml:space="preserve">263-265: </w:t>
            </w:r>
            <w:r w:rsidRPr="00F85237">
              <w:t>Or in other instances the nursing team goes, ‘Would you like a cup of tea?’ and they go have a chat and sort things out, that is also very helpful. Basically</w:t>
            </w:r>
            <w:r>
              <w:t>,</w:t>
            </w:r>
            <w:r w:rsidRPr="00F85237">
              <w:t xml:space="preserve"> being nice human being and colleagues goes a long way.</w:t>
            </w:r>
          </w:p>
          <w:p w14:paraId="1EF22C60" w14:textId="77777777" w:rsidR="0016047F" w:rsidRDefault="0016047F" w:rsidP="00EB3F53">
            <w:pPr>
              <w:jc w:val="both"/>
            </w:pPr>
          </w:p>
          <w:p w14:paraId="15D6C3A6" w14:textId="153419BD" w:rsidR="0016047F" w:rsidRPr="00CE19E0" w:rsidRDefault="0016047F" w:rsidP="00EB3F53">
            <w:pPr>
              <w:jc w:val="both"/>
            </w:pPr>
            <w:r>
              <w:t xml:space="preserve">284-288: </w:t>
            </w:r>
            <w:r w:rsidRPr="0016047F">
              <w:t xml:space="preserve">Often, I feel we could do so much more for patients and relatives. Moving them to a butterfly room, offering a tea. The power of a brew. And in parallel with that, the kindness we could give them despite all the pressures. Those are things that could help them. In essence we need more doctors, nurses, </w:t>
            </w:r>
            <w:proofErr w:type="gramStart"/>
            <w:r w:rsidRPr="0016047F">
              <w:t>spaces</w:t>
            </w:r>
            <w:proofErr w:type="gramEnd"/>
            <w:r w:rsidRPr="0016047F">
              <w:t xml:space="preserve"> and quitter hospitals. If you could arrange that, that would be great.</w:t>
            </w:r>
          </w:p>
        </w:tc>
        <w:tc>
          <w:tcPr>
            <w:tcW w:w="5245" w:type="dxa"/>
          </w:tcPr>
          <w:p w14:paraId="6B1C6742" w14:textId="7CFA611A" w:rsidR="002A5C51" w:rsidRPr="00CE19E0" w:rsidRDefault="008B4F34" w:rsidP="00EB3F53">
            <w:pPr>
              <w:ind w:left="360"/>
              <w:jc w:val="both"/>
            </w:pPr>
            <w:r>
              <w:t xml:space="preserve">The power of small gestures that can help processing the event. </w:t>
            </w:r>
          </w:p>
        </w:tc>
      </w:tr>
      <w:tr w:rsidR="00417181" w:rsidRPr="00CE19E0" w14:paraId="4A2FCACB" w14:textId="77777777" w:rsidTr="00EB3F53">
        <w:tc>
          <w:tcPr>
            <w:tcW w:w="3114" w:type="dxa"/>
          </w:tcPr>
          <w:p w14:paraId="1670D58D" w14:textId="0055725B" w:rsidR="00417181" w:rsidRPr="00CE19E0" w:rsidRDefault="00872AE4" w:rsidP="00EB3F53">
            <w:pPr>
              <w:jc w:val="both"/>
            </w:pPr>
            <w:r>
              <w:t>Not a robot</w:t>
            </w:r>
          </w:p>
        </w:tc>
        <w:tc>
          <w:tcPr>
            <w:tcW w:w="5953" w:type="dxa"/>
          </w:tcPr>
          <w:p w14:paraId="01BD3780" w14:textId="147B35D4" w:rsidR="00417181" w:rsidRPr="00CE19E0" w:rsidRDefault="00872AE4" w:rsidP="00EB3F53">
            <w:pPr>
              <w:jc w:val="both"/>
            </w:pPr>
            <w:r>
              <w:t xml:space="preserve">265-278: </w:t>
            </w:r>
            <w:r w:rsidRPr="00872AE4">
              <w:t xml:space="preserve">Doctors often go straight after a hard trauma case to see another patient, which could be a drunk person on a Friday night, or an overdose case who’s being seen for the same thing the 5th time over a week and you have to try and treat them in the </w:t>
            </w:r>
            <w:proofErr w:type="gramStart"/>
            <w:r w:rsidRPr="00872AE4">
              <w:t>exactly</w:t>
            </w:r>
            <w:proofErr w:type="gramEnd"/>
            <w:r w:rsidRPr="00872AE4">
              <w:t xml:space="preserve"> same manner knowing that there is someone who just died next door. My frustration with this comes through the language I </w:t>
            </w:r>
            <w:proofErr w:type="gramStart"/>
            <w:r w:rsidRPr="00872AE4">
              <w:t>use</w:t>
            </w:r>
            <w:proofErr w:type="gramEnd"/>
            <w:r w:rsidRPr="00872AE4">
              <w:t xml:space="preserve"> and I think that is very difficult, because you are not a robot. In Covid times going from an area where people are grasping for air to someone who has broken curfew to go on mess with their mates and has fallen down the stairs or done some drugs and now have palpitations. Dealing with that after having such a raw experience, I just want to slap them and take them and show them that other person and give them the care they deserve, when I am personally feeling unaware of my emotions it’s very tough. </w:t>
            </w:r>
          </w:p>
        </w:tc>
        <w:tc>
          <w:tcPr>
            <w:tcW w:w="5245" w:type="dxa"/>
          </w:tcPr>
          <w:p w14:paraId="5306E298" w14:textId="45E3C88A" w:rsidR="00417181" w:rsidRPr="00CE19E0" w:rsidRDefault="00872AE4" w:rsidP="00EB3F53">
            <w:pPr>
              <w:ind w:left="360"/>
              <w:jc w:val="both"/>
            </w:pPr>
            <w:r>
              <w:t>Treating patients straight after a death experience without having a break</w:t>
            </w:r>
          </w:p>
        </w:tc>
      </w:tr>
    </w:tbl>
    <w:p w14:paraId="74BE0B31" w14:textId="77777777" w:rsidR="0008004F" w:rsidRDefault="0008004F" w:rsidP="00EC70D9">
      <w:pPr>
        <w:jc w:val="both"/>
        <w:rPr>
          <w:b/>
          <w:sz w:val="28"/>
          <w:szCs w:val="28"/>
        </w:rPr>
      </w:pPr>
    </w:p>
    <w:p w14:paraId="21AB2215" w14:textId="77777777" w:rsidR="0008004F" w:rsidRDefault="0008004F"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E3469E" w:rsidRPr="00CE19E0" w14:paraId="50037B2C" w14:textId="77777777" w:rsidTr="00FE6BB7">
        <w:tc>
          <w:tcPr>
            <w:tcW w:w="440" w:type="dxa"/>
            <w:shd w:val="clear" w:color="auto" w:fill="E2EFD9" w:themeFill="accent6" w:themeFillTint="33"/>
          </w:tcPr>
          <w:p w14:paraId="558281A4" w14:textId="77777777" w:rsidR="00E3469E" w:rsidRPr="00CE19E0" w:rsidRDefault="00E3469E" w:rsidP="00E3469E">
            <w:pPr>
              <w:jc w:val="both"/>
            </w:pPr>
            <w:r w:rsidRPr="00CE19E0">
              <w:t>1</w:t>
            </w:r>
          </w:p>
        </w:tc>
        <w:tc>
          <w:tcPr>
            <w:tcW w:w="3793" w:type="dxa"/>
          </w:tcPr>
          <w:p w14:paraId="0AB45429" w14:textId="3E30B6B5" w:rsidR="00E3469E" w:rsidRPr="00E3469E" w:rsidRDefault="00E3469E" w:rsidP="00E3469E">
            <w:pPr>
              <w:jc w:val="both"/>
              <w:rPr>
                <w:sz w:val="20"/>
                <w:szCs w:val="20"/>
              </w:rPr>
            </w:pPr>
            <w:r w:rsidRPr="00E3469E">
              <w:rPr>
                <w:sz w:val="20"/>
                <w:szCs w:val="20"/>
              </w:rPr>
              <w:t>Detective work</w:t>
            </w:r>
          </w:p>
        </w:tc>
        <w:tc>
          <w:tcPr>
            <w:tcW w:w="440" w:type="dxa"/>
            <w:shd w:val="clear" w:color="auto" w:fill="FBE4D5" w:themeFill="accent2" w:themeFillTint="33"/>
          </w:tcPr>
          <w:p w14:paraId="74EABFAB" w14:textId="77777777" w:rsidR="00E3469E" w:rsidRPr="00CE19E0" w:rsidRDefault="00E3469E" w:rsidP="00E3469E">
            <w:pPr>
              <w:jc w:val="both"/>
            </w:pPr>
            <w:r w:rsidRPr="00CE19E0">
              <w:t>1</w:t>
            </w:r>
          </w:p>
        </w:tc>
        <w:tc>
          <w:tcPr>
            <w:tcW w:w="4388" w:type="dxa"/>
            <w:shd w:val="clear" w:color="auto" w:fill="C5E0B3" w:themeFill="accent6" w:themeFillTint="66"/>
          </w:tcPr>
          <w:p w14:paraId="6CC8020C" w14:textId="15949AE1" w:rsidR="00E3469E" w:rsidRPr="00E3469E" w:rsidRDefault="00E3469E" w:rsidP="00E3469E">
            <w:pPr>
              <w:jc w:val="both"/>
              <w:rPr>
                <w:sz w:val="20"/>
                <w:szCs w:val="20"/>
              </w:rPr>
            </w:pPr>
            <w:r w:rsidRPr="00E3469E">
              <w:rPr>
                <w:sz w:val="20"/>
                <w:szCs w:val="20"/>
              </w:rPr>
              <w:t>Detective work</w:t>
            </w:r>
          </w:p>
        </w:tc>
      </w:tr>
      <w:tr w:rsidR="00E3469E" w:rsidRPr="00CE19E0" w14:paraId="24AAC1A1" w14:textId="77777777" w:rsidTr="00FE6BB7">
        <w:tc>
          <w:tcPr>
            <w:tcW w:w="440" w:type="dxa"/>
            <w:shd w:val="clear" w:color="auto" w:fill="E2EFD9" w:themeFill="accent6" w:themeFillTint="33"/>
          </w:tcPr>
          <w:p w14:paraId="309927B8" w14:textId="77777777" w:rsidR="00E3469E" w:rsidRPr="00CE19E0" w:rsidRDefault="00E3469E" w:rsidP="00E3469E">
            <w:pPr>
              <w:jc w:val="both"/>
            </w:pPr>
            <w:r w:rsidRPr="00CE19E0">
              <w:t>2</w:t>
            </w:r>
          </w:p>
        </w:tc>
        <w:tc>
          <w:tcPr>
            <w:tcW w:w="3793" w:type="dxa"/>
          </w:tcPr>
          <w:p w14:paraId="7E95846C" w14:textId="79229795" w:rsidR="00E3469E" w:rsidRPr="00E3469E" w:rsidRDefault="00E3469E" w:rsidP="00E3469E">
            <w:pPr>
              <w:jc w:val="both"/>
              <w:rPr>
                <w:sz w:val="20"/>
                <w:szCs w:val="20"/>
              </w:rPr>
            </w:pPr>
            <w:r w:rsidRPr="00E3469E">
              <w:rPr>
                <w:sz w:val="20"/>
                <w:szCs w:val="20"/>
              </w:rPr>
              <w:t>Purest form</w:t>
            </w:r>
          </w:p>
        </w:tc>
        <w:tc>
          <w:tcPr>
            <w:tcW w:w="440" w:type="dxa"/>
            <w:shd w:val="clear" w:color="auto" w:fill="FBE4D5" w:themeFill="accent2" w:themeFillTint="33"/>
          </w:tcPr>
          <w:p w14:paraId="0C258A74" w14:textId="77777777" w:rsidR="00E3469E" w:rsidRPr="00CE19E0" w:rsidRDefault="00E3469E" w:rsidP="00E3469E">
            <w:pPr>
              <w:jc w:val="both"/>
            </w:pPr>
            <w:r w:rsidRPr="00CE19E0">
              <w:t>2</w:t>
            </w:r>
          </w:p>
        </w:tc>
        <w:tc>
          <w:tcPr>
            <w:tcW w:w="4388" w:type="dxa"/>
            <w:shd w:val="clear" w:color="auto" w:fill="C5E0B3" w:themeFill="accent6" w:themeFillTint="66"/>
          </w:tcPr>
          <w:p w14:paraId="173D45C8" w14:textId="41862C6C" w:rsidR="00E3469E" w:rsidRPr="00E3469E" w:rsidRDefault="00D062AC" w:rsidP="00E3469E">
            <w:pPr>
              <w:jc w:val="both"/>
              <w:rPr>
                <w:sz w:val="20"/>
                <w:szCs w:val="20"/>
              </w:rPr>
            </w:pPr>
            <w:r>
              <w:rPr>
                <w:sz w:val="20"/>
                <w:szCs w:val="20"/>
              </w:rPr>
              <w:t>Pure medicine</w:t>
            </w:r>
          </w:p>
        </w:tc>
      </w:tr>
      <w:tr w:rsidR="00E3469E" w:rsidRPr="00CE19E0" w14:paraId="2DB229D6" w14:textId="77777777" w:rsidTr="00FE6BB7">
        <w:tc>
          <w:tcPr>
            <w:tcW w:w="440" w:type="dxa"/>
            <w:shd w:val="clear" w:color="auto" w:fill="E2EFD9" w:themeFill="accent6" w:themeFillTint="33"/>
          </w:tcPr>
          <w:p w14:paraId="45D30B44" w14:textId="77777777" w:rsidR="00E3469E" w:rsidRPr="00CE19E0" w:rsidRDefault="00E3469E" w:rsidP="00E3469E">
            <w:pPr>
              <w:jc w:val="both"/>
            </w:pPr>
            <w:r w:rsidRPr="00CE19E0">
              <w:t>3</w:t>
            </w:r>
          </w:p>
        </w:tc>
        <w:tc>
          <w:tcPr>
            <w:tcW w:w="3793" w:type="dxa"/>
          </w:tcPr>
          <w:p w14:paraId="4C63F802" w14:textId="01F9B96D" w:rsidR="00E3469E" w:rsidRPr="00E3469E" w:rsidRDefault="00E3469E" w:rsidP="00E3469E">
            <w:pPr>
              <w:jc w:val="both"/>
              <w:rPr>
                <w:sz w:val="20"/>
                <w:szCs w:val="20"/>
              </w:rPr>
            </w:pPr>
            <w:r w:rsidRPr="00E3469E">
              <w:rPr>
                <w:sz w:val="20"/>
                <w:szCs w:val="20"/>
              </w:rPr>
              <w:t>All in this together</w:t>
            </w:r>
          </w:p>
        </w:tc>
        <w:tc>
          <w:tcPr>
            <w:tcW w:w="440" w:type="dxa"/>
            <w:shd w:val="clear" w:color="auto" w:fill="FBE4D5" w:themeFill="accent2" w:themeFillTint="33"/>
          </w:tcPr>
          <w:p w14:paraId="34C3DF99" w14:textId="77777777" w:rsidR="00E3469E" w:rsidRPr="00CE19E0" w:rsidRDefault="00E3469E" w:rsidP="00E3469E">
            <w:pPr>
              <w:jc w:val="both"/>
            </w:pPr>
            <w:r w:rsidRPr="00CE19E0">
              <w:t>3</w:t>
            </w:r>
          </w:p>
        </w:tc>
        <w:tc>
          <w:tcPr>
            <w:tcW w:w="4388" w:type="dxa"/>
            <w:shd w:val="clear" w:color="auto" w:fill="C5E0B3" w:themeFill="accent6" w:themeFillTint="66"/>
          </w:tcPr>
          <w:p w14:paraId="5965B3DE" w14:textId="2BB05D8C" w:rsidR="00E3469E" w:rsidRPr="00E3469E" w:rsidRDefault="00D062AC" w:rsidP="00E3469E">
            <w:pPr>
              <w:jc w:val="both"/>
              <w:rPr>
                <w:sz w:val="20"/>
                <w:szCs w:val="20"/>
              </w:rPr>
            </w:pPr>
            <w:r>
              <w:rPr>
                <w:sz w:val="20"/>
                <w:szCs w:val="20"/>
              </w:rPr>
              <w:t>Comradery</w:t>
            </w:r>
          </w:p>
        </w:tc>
      </w:tr>
      <w:tr w:rsidR="00E3469E" w:rsidRPr="00CE19E0" w14:paraId="5952CA69" w14:textId="77777777" w:rsidTr="00FE6BB7">
        <w:tc>
          <w:tcPr>
            <w:tcW w:w="440" w:type="dxa"/>
            <w:shd w:val="clear" w:color="auto" w:fill="E2EFD9" w:themeFill="accent6" w:themeFillTint="33"/>
          </w:tcPr>
          <w:p w14:paraId="26FBB695" w14:textId="77777777" w:rsidR="00E3469E" w:rsidRPr="00CE19E0" w:rsidRDefault="00E3469E" w:rsidP="00E3469E">
            <w:pPr>
              <w:jc w:val="both"/>
            </w:pPr>
            <w:r w:rsidRPr="00CE19E0">
              <w:t>4</w:t>
            </w:r>
          </w:p>
        </w:tc>
        <w:tc>
          <w:tcPr>
            <w:tcW w:w="3793" w:type="dxa"/>
          </w:tcPr>
          <w:p w14:paraId="219842AE" w14:textId="353A54D8" w:rsidR="00E3469E" w:rsidRPr="00E3469E" w:rsidRDefault="00E3469E" w:rsidP="00E3469E">
            <w:pPr>
              <w:jc w:val="both"/>
              <w:rPr>
                <w:sz w:val="20"/>
                <w:szCs w:val="20"/>
              </w:rPr>
            </w:pPr>
            <w:r w:rsidRPr="00E3469E">
              <w:rPr>
                <w:sz w:val="20"/>
                <w:szCs w:val="20"/>
              </w:rPr>
              <w:t>Glorified triage</w:t>
            </w:r>
          </w:p>
        </w:tc>
        <w:tc>
          <w:tcPr>
            <w:tcW w:w="440" w:type="dxa"/>
            <w:shd w:val="clear" w:color="auto" w:fill="FBE4D5" w:themeFill="accent2" w:themeFillTint="33"/>
          </w:tcPr>
          <w:p w14:paraId="426B0027" w14:textId="77777777" w:rsidR="00E3469E" w:rsidRPr="00CE19E0" w:rsidRDefault="00E3469E" w:rsidP="00E3469E">
            <w:pPr>
              <w:jc w:val="both"/>
            </w:pPr>
            <w:r w:rsidRPr="00CE19E0">
              <w:t>4</w:t>
            </w:r>
          </w:p>
        </w:tc>
        <w:tc>
          <w:tcPr>
            <w:tcW w:w="4388" w:type="dxa"/>
            <w:shd w:val="clear" w:color="auto" w:fill="C5E0B3" w:themeFill="accent6" w:themeFillTint="66"/>
          </w:tcPr>
          <w:p w14:paraId="1DF19E4E" w14:textId="1CAD0276" w:rsidR="00E3469E" w:rsidRPr="00E3469E" w:rsidRDefault="00D062AC" w:rsidP="00E3469E">
            <w:pPr>
              <w:jc w:val="both"/>
              <w:rPr>
                <w:sz w:val="20"/>
                <w:szCs w:val="20"/>
              </w:rPr>
            </w:pPr>
            <w:r>
              <w:rPr>
                <w:sz w:val="20"/>
                <w:szCs w:val="20"/>
              </w:rPr>
              <w:t>Objectification</w:t>
            </w:r>
          </w:p>
        </w:tc>
      </w:tr>
      <w:tr w:rsidR="00E3469E" w:rsidRPr="00CE19E0" w14:paraId="1A9A9EAB" w14:textId="77777777" w:rsidTr="00FE6BB7">
        <w:tc>
          <w:tcPr>
            <w:tcW w:w="440" w:type="dxa"/>
            <w:shd w:val="clear" w:color="auto" w:fill="E2EFD9" w:themeFill="accent6" w:themeFillTint="33"/>
          </w:tcPr>
          <w:p w14:paraId="582C0133" w14:textId="77777777" w:rsidR="00E3469E" w:rsidRPr="00CE19E0" w:rsidRDefault="00E3469E" w:rsidP="00E3469E">
            <w:pPr>
              <w:jc w:val="both"/>
            </w:pPr>
            <w:r w:rsidRPr="00CE19E0">
              <w:t>5</w:t>
            </w:r>
          </w:p>
        </w:tc>
        <w:tc>
          <w:tcPr>
            <w:tcW w:w="3793" w:type="dxa"/>
          </w:tcPr>
          <w:p w14:paraId="2B36E050" w14:textId="4269FF9A" w:rsidR="00E3469E" w:rsidRPr="00E3469E" w:rsidRDefault="00E3469E" w:rsidP="00E3469E">
            <w:pPr>
              <w:jc w:val="both"/>
              <w:rPr>
                <w:sz w:val="20"/>
                <w:szCs w:val="20"/>
              </w:rPr>
            </w:pPr>
            <w:r w:rsidRPr="00E3469E">
              <w:rPr>
                <w:sz w:val="20"/>
                <w:szCs w:val="20"/>
              </w:rPr>
              <w:t>Can’t do it again</w:t>
            </w:r>
          </w:p>
        </w:tc>
        <w:tc>
          <w:tcPr>
            <w:tcW w:w="440" w:type="dxa"/>
            <w:shd w:val="clear" w:color="auto" w:fill="FBE4D5" w:themeFill="accent2" w:themeFillTint="33"/>
          </w:tcPr>
          <w:p w14:paraId="33247C77" w14:textId="77777777" w:rsidR="00E3469E" w:rsidRPr="00CE19E0" w:rsidRDefault="00E3469E" w:rsidP="00E3469E">
            <w:pPr>
              <w:jc w:val="both"/>
            </w:pPr>
            <w:r w:rsidRPr="00CE19E0">
              <w:t>5</w:t>
            </w:r>
          </w:p>
        </w:tc>
        <w:tc>
          <w:tcPr>
            <w:tcW w:w="4388" w:type="dxa"/>
            <w:shd w:val="clear" w:color="auto" w:fill="C5E0B3" w:themeFill="accent6" w:themeFillTint="66"/>
          </w:tcPr>
          <w:p w14:paraId="19C7A1E5" w14:textId="56B99DF0" w:rsidR="00E3469E" w:rsidRPr="00E3469E" w:rsidRDefault="00D062AC" w:rsidP="00E3469E">
            <w:pPr>
              <w:jc w:val="both"/>
              <w:rPr>
                <w:sz w:val="20"/>
                <w:szCs w:val="20"/>
              </w:rPr>
            </w:pPr>
            <w:r>
              <w:rPr>
                <w:sz w:val="20"/>
                <w:szCs w:val="20"/>
              </w:rPr>
              <w:t>One chance</w:t>
            </w:r>
          </w:p>
        </w:tc>
      </w:tr>
      <w:tr w:rsidR="00E3469E" w:rsidRPr="00CE19E0" w14:paraId="007FDD77" w14:textId="77777777" w:rsidTr="00FE6BB7">
        <w:tc>
          <w:tcPr>
            <w:tcW w:w="440" w:type="dxa"/>
            <w:shd w:val="clear" w:color="auto" w:fill="E2EFD9" w:themeFill="accent6" w:themeFillTint="33"/>
          </w:tcPr>
          <w:p w14:paraId="38C5BCBF" w14:textId="77777777" w:rsidR="00E3469E" w:rsidRPr="00CE19E0" w:rsidRDefault="00E3469E" w:rsidP="00E3469E">
            <w:pPr>
              <w:jc w:val="both"/>
            </w:pPr>
            <w:r w:rsidRPr="00CE19E0">
              <w:t>6</w:t>
            </w:r>
          </w:p>
        </w:tc>
        <w:tc>
          <w:tcPr>
            <w:tcW w:w="3793" w:type="dxa"/>
          </w:tcPr>
          <w:p w14:paraId="14E6AED3" w14:textId="1BD9EEEF" w:rsidR="00E3469E" w:rsidRPr="00E3469E" w:rsidRDefault="00E3469E" w:rsidP="00E3469E">
            <w:pPr>
              <w:jc w:val="both"/>
              <w:rPr>
                <w:sz w:val="20"/>
                <w:szCs w:val="20"/>
              </w:rPr>
            </w:pPr>
            <w:r w:rsidRPr="00E3469E">
              <w:rPr>
                <w:sz w:val="20"/>
                <w:szCs w:val="20"/>
              </w:rPr>
              <w:t>Social death</w:t>
            </w:r>
          </w:p>
        </w:tc>
        <w:tc>
          <w:tcPr>
            <w:tcW w:w="440" w:type="dxa"/>
            <w:shd w:val="clear" w:color="auto" w:fill="FBE4D5" w:themeFill="accent2" w:themeFillTint="33"/>
          </w:tcPr>
          <w:p w14:paraId="1AA98C1B" w14:textId="77777777" w:rsidR="00E3469E" w:rsidRPr="00CE19E0" w:rsidRDefault="00E3469E" w:rsidP="00E3469E">
            <w:pPr>
              <w:jc w:val="both"/>
            </w:pPr>
            <w:r w:rsidRPr="00CE19E0">
              <w:t>6</w:t>
            </w:r>
          </w:p>
        </w:tc>
        <w:tc>
          <w:tcPr>
            <w:tcW w:w="4388" w:type="dxa"/>
            <w:shd w:val="clear" w:color="auto" w:fill="C5E0B3" w:themeFill="accent6" w:themeFillTint="66"/>
          </w:tcPr>
          <w:p w14:paraId="7570B941" w14:textId="74966360" w:rsidR="00E3469E" w:rsidRPr="00E3469E" w:rsidRDefault="00E3469E" w:rsidP="00E3469E">
            <w:pPr>
              <w:jc w:val="both"/>
              <w:rPr>
                <w:sz w:val="20"/>
                <w:szCs w:val="20"/>
              </w:rPr>
            </w:pPr>
            <w:r w:rsidRPr="00E3469E">
              <w:rPr>
                <w:sz w:val="20"/>
                <w:szCs w:val="20"/>
              </w:rPr>
              <w:t>Social death</w:t>
            </w:r>
          </w:p>
        </w:tc>
      </w:tr>
      <w:tr w:rsidR="00E3469E" w:rsidRPr="00CE19E0" w14:paraId="6381F757" w14:textId="77777777" w:rsidTr="00FE6BB7">
        <w:tc>
          <w:tcPr>
            <w:tcW w:w="440" w:type="dxa"/>
            <w:shd w:val="clear" w:color="auto" w:fill="E2EFD9" w:themeFill="accent6" w:themeFillTint="33"/>
          </w:tcPr>
          <w:p w14:paraId="445FD29B" w14:textId="77777777" w:rsidR="00E3469E" w:rsidRPr="00CE19E0" w:rsidRDefault="00E3469E" w:rsidP="00E3469E">
            <w:pPr>
              <w:jc w:val="both"/>
            </w:pPr>
            <w:r w:rsidRPr="00CE19E0">
              <w:t>7</w:t>
            </w:r>
          </w:p>
        </w:tc>
        <w:tc>
          <w:tcPr>
            <w:tcW w:w="3793" w:type="dxa"/>
          </w:tcPr>
          <w:p w14:paraId="2B1F5CE0" w14:textId="066113C8" w:rsidR="00E3469E" w:rsidRPr="00E3469E" w:rsidRDefault="00E3469E" w:rsidP="00E3469E">
            <w:pPr>
              <w:jc w:val="both"/>
              <w:rPr>
                <w:sz w:val="20"/>
                <w:szCs w:val="20"/>
              </w:rPr>
            </w:pPr>
            <w:r w:rsidRPr="00E3469E">
              <w:rPr>
                <w:sz w:val="20"/>
                <w:szCs w:val="20"/>
              </w:rPr>
              <w:t>Different person</w:t>
            </w:r>
          </w:p>
        </w:tc>
        <w:tc>
          <w:tcPr>
            <w:tcW w:w="440" w:type="dxa"/>
            <w:shd w:val="clear" w:color="auto" w:fill="FBE4D5" w:themeFill="accent2" w:themeFillTint="33"/>
          </w:tcPr>
          <w:p w14:paraId="055C4AC9" w14:textId="77777777" w:rsidR="00E3469E" w:rsidRPr="00CE19E0" w:rsidRDefault="00E3469E" w:rsidP="00E3469E">
            <w:pPr>
              <w:jc w:val="both"/>
            </w:pPr>
            <w:r w:rsidRPr="00CE19E0">
              <w:t>7</w:t>
            </w:r>
          </w:p>
        </w:tc>
        <w:tc>
          <w:tcPr>
            <w:tcW w:w="4388" w:type="dxa"/>
            <w:shd w:val="clear" w:color="auto" w:fill="C5E0B3" w:themeFill="accent6" w:themeFillTint="66"/>
          </w:tcPr>
          <w:p w14:paraId="40ADB83E" w14:textId="6E98545C" w:rsidR="00E3469E" w:rsidRPr="00E3469E" w:rsidRDefault="00E3469E" w:rsidP="00E3469E">
            <w:pPr>
              <w:jc w:val="both"/>
              <w:rPr>
                <w:sz w:val="20"/>
                <w:szCs w:val="20"/>
              </w:rPr>
            </w:pPr>
            <w:r w:rsidRPr="00E3469E">
              <w:rPr>
                <w:sz w:val="20"/>
                <w:szCs w:val="20"/>
              </w:rPr>
              <w:t>Different person</w:t>
            </w:r>
          </w:p>
        </w:tc>
      </w:tr>
      <w:tr w:rsidR="00E3469E" w:rsidRPr="00CE19E0" w14:paraId="0272F2FC" w14:textId="77777777" w:rsidTr="00FE6BB7">
        <w:tc>
          <w:tcPr>
            <w:tcW w:w="440" w:type="dxa"/>
            <w:shd w:val="clear" w:color="auto" w:fill="E2EFD9" w:themeFill="accent6" w:themeFillTint="33"/>
          </w:tcPr>
          <w:p w14:paraId="0BFAB620" w14:textId="77777777" w:rsidR="00E3469E" w:rsidRPr="00CE19E0" w:rsidRDefault="00E3469E" w:rsidP="00E3469E">
            <w:pPr>
              <w:jc w:val="both"/>
            </w:pPr>
            <w:r w:rsidRPr="00CE19E0">
              <w:t>8</w:t>
            </w:r>
          </w:p>
        </w:tc>
        <w:tc>
          <w:tcPr>
            <w:tcW w:w="3793" w:type="dxa"/>
          </w:tcPr>
          <w:p w14:paraId="2C29A438" w14:textId="2C3EEFA9" w:rsidR="00E3469E" w:rsidRPr="00E3469E" w:rsidRDefault="00E3469E" w:rsidP="00E3469E">
            <w:pPr>
              <w:jc w:val="both"/>
              <w:rPr>
                <w:sz w:val="20"/>
                <w:szCs w:val="20"/>
              </w:rPr>
            </w:pPr>
            <w:r w:rsidRPr="00E3469E">
              <w:rPr>
                <w:sz w:val="20"/>
                <w:szCs w:val="20"/>
              </w:rPr>
              <w:t>Soft spot</w:t>
            </w:r>
          </w:p>
        </w:tc>
        <w:tc>
          <w:tcPr>
            <w:tcW w:w="440" w:type="dxa"/>
            <w:shd w:val="clear" w:color="auto" w:fill="FBE4D5" w:themeFill="accent2" w:themeFillTint="33"/>
          </w:tcPr>
          <w:p w14:paraId="600463E6" w14:textId="77777777" w:rsidR="00E3469E" w:rsidRPr="00CE19E0" w:rsidRDefault="00E3469E" w:rsidP="00E3469E">
            <w:pPr>
              <w:jc w:val="both"/>
            </w:pPr>
            <w:r w:rsidRPr="00CE19E0">
              <w:t>8</w:t>
            </w:r>
          </w:p>
        </w:tc>
        <w:tc>
          <w:tcPr>
            <w:tcW w:w="4388" w:type="dxa"/>
            <w:shd w:val="clear" w:color="auto" w:fill="C5E0B3" w:themeFill="accent6" w:themeFillTint="66"/>
          </w:tcPr>
          <w:p w14:paraId="2379605F" w14:textId="54FD0AED" w:rsidR="00E3469E" w:rsidRPr="00E3469E" w:rsidRDefault="00D062AC" w:rsidP="00E3469E">
            <w:pPr>
              <w:jc w:val="both"/>
              <w:rPr>
                <w:sz w:val="20"/>
                <w:szCs w:val="20"/>
              </w:rPr>
            </w:pPr>
            <w:r>
              <w:rPr>
                <w:sz w:val="20"/>
                <w:szCs w:val="20"/>
              </w:rPr>
              <w:t>Special care</w:t>
            </w:r>
          </w:p>
        </w:tc>
      </w:tr>
      <w:tr w:rsidR="00E3469E" w:rsidRPr="00CE19E0" w14:paraId="57D69E55" w14:textId="77777777" w:rsidTr="00FE6BB7">
        <w:tc>
          <w:tcPr>
            <w:tcW w:w="440" w:type="dxa"/>
            <w:shd w:val="clear" w:color="auto" w:fill="E2EFD9" w:themeFill="accent6" w:themeFillTint="33"/>
          </w:tcPr>
          <w:p w14:paraId="0EE05231" w14:textId="77777777" w:rsidR="00E3469E" w:rsidRPr="00CE19E0" w:rsidRDefault="00E3469E" w:rsidP="00E3469E">
            <w:pPr>
              <w:jc w:val="both"/>
            </w:pPr>
            <w:r w:rsidRPr="00CE19E0">
              <w:t>9</w:t>
            </w:r>
          </w:p>
        </w:tc>
        <w:tc>
          <w:tcPr>
            <w:tcW w:w="3793" w:type="dxa"/>
          </w:tcPr>
          <w:p w14:paraId="4EBDCE76" w14:textId="23517F94" w:rsidR="00E3469E" w:rsidRPr="00E3469E" w:rsidRDefault="00E3469E" w:rsidP="00E3469E">
            <w:pPr>
              <w:jc w:val="both"/>
              <w:rPr>
                <w:sz w:val="20"/>
                <w:szCs w:val="20"/>
              </w:rPr>
            </w:pPr>
            <w:r w:rsidRPr="00E3469E">
              <w:rPr>
                <w:sz w:val="20"/>
                <w:szCs w:val="20"/>
              </w:rPr>
              <w:t>Something missed</w:t>
            </w:r>
          </w:p>
        </w:tc>
        <w:tc>
          <w:tcPr>
            <w:tcW w:w="440" w:type="dxa"/>
            <w:shd w:val="clear" w:color="auto" w:fill="FBE4D5" w:themeFill="accent2" w:themeFillTint="33"/>
          </w:tcPr>
          <w:p w14:paraId="22BA40DE" w14:textId="77777777" w:rsidR="00E3469E" w:rsidRPr="00CE19E0" w:rsidRDefault="00E3469E" w:rsidP="00E3469E">
            <w:pPr>
              <w:jc w:val="both"/>
            </w:pPr>
            <w:r w:rsidRPr="00CE19E0">
              <w:t>9</w:t>
            </w:r>
          </w:p>
        </w:tc>
        <w:tc>
          <w:tcPr>
            <w:tcW w:w="4388" w:type="dxa"/>
            <w:shd w:val="clear" w:color="auto" w:fill="C5E0B3" w:themeFill="accent6" w:themeFillTint="66"/>
          </w:tcPr>
          <w:p w14:paraId="5E5757F8" w14:textId="29CDF8B0" w:rsidR="00E3469E" w:rsidRPr="00E3469E" w:rsidRDefault="00E3469E" w:rsidP="00E3469E">
            <w:pPr>
              <w:jc w:val="both"/>
              <w:rPr>
                <w:sz w:val="20"/>
                <w:szCs w:val="20"/>
              </w:rPr>
            </w:pPr>
            <w:r w:rsidRPr="00E3469E">
              <w:rPr>
                <w:sz w:val="20"/>
                <w:szCs w:val="20"/>
              </w:rPr>
              <w:t>Something missed</w:t>
            </w:r>
          </w:p>
        </w:tc>
      </w:tr>
      <w:tr w:rsidR="00E3469E" w:rsidRPr="00CE19E0" w14:paraId="4E6FBC59" w14:textId="77777777" w:rsidTr="00FE6BB7">
        <w:tc>
          <w:tcPr>
            <w:tcW w:w="440" w:type="dxa"/>
            <w:shd w:val="clear" w:color="auto" w:fill="E2EFD9" w:themeFill="accent6" w:themeFillTint="33"/>
          </w:tcPr>
          <w:p w14:paraId="5F850987" w14:textId="77777777" w:rsidR="00E3469E" w:rsidRPr="00CE19E0" w:rsidRDefault="00E3469E" w:rsidP="00E3469E">
            <w:pPr>
              <w:jc w:val="both"/>
            </w:pPr>
            <w:r w:rsidRPr="00CE19E0">
              <w:t>10</w:t>
            </w:r>
          </w:p>
        </w:tc>
        <w:tc>
          <w:tcPr>
            <w:tcW w:w="3793" w:type="dxa"/>
          </w:tcPr>
          <w:p w14:paraId="0DCB7A67" w14:textId="505C9158" w:rsidR="00E3469E" w:rsidRPr="00E3469E" w:rsidRDefault="00E3469E" w:rsidP="00E3469E">
            <w:pPr>
              <w:jc w:val="both"/>
              <w:rPr>
                <w:sz w:val="20"/>
                <w:szCs w:val="20"/>
              </w:rPr>
            </w:pPr>
            <w:r w:rsidRPr="00E3469E">
              <w:rPr>
                <w:sz w:val="20"/>
                <w:szCs w:val="20"/>
              </w:rPr>
              <w:t>Meaningless death</w:t>
            </w:r>
          </w:p>
        </w:tc>
        <w:tc>
          <w:tcPr>
            <w:tcW w:w="440" w:type="dxa"/>
            <w:shd w:val="clear" w:color="auto" w:fill="FBE4D5" w:themeFill="accent2" w:themeFillTint="33"/>
          </w:tcPr>
          <w:p w14:paraId="38D77DDE" w14:textId="77777777" w:rsidR="00E3469E" w:rsidRPr="00CE19E0" w:rsidRDefault="00E3469E" w:rsidP="00E3469E">
            <w:pPr>
              <w:jc w:val="both"/>
            </w:pPr>
            <w:r w:rsidRPr="00CE19E0">
              <w:t>10</w:t>
            </w:r>
          </w:p>
        </w:tc>
        <w:tc>
          <w:tcPr>
            <w:tcW w:w="4388" w:type="dxa"/>
            <w:shd w:val="clear" w:color="auto" w:fill="C5E0B3" w:themeFill="accent6" w:themeFillTint="66"/>
          </w:tcPr>
          <w:p w14:paraId="3E048504" w14:textId="32F59064" w:rsidR="00E3469E" w:rsidRPr="00E3469E" w:rsidRDefault="00E3469E" w:rsidP="00E3469E">
            <w:pPr>
              <w:jc w:val="both"/>
              <w:rPr>
                <w:sz w:val="20"/>
                <w:szCs w:val="20"/>
              </w:rPr>
            </w:pPr>
            <w:r w:rsidRPr="00E3469E">
              <w:rPr>
                <w:sz w:val="20"/>
                <w:szCs w:val="20"/>
              </w:rPr>
              <w:t>Meaningless death</w:t>
            </w:r>
          </w:p>
        </w:tc>
      </w:tr>
      <w:tr w:rsidR="00E3469E" w:rsidRPr="00CE19E0" w14:paraId="6C999332" w14:textId="77777777" w:rsidTr="00FE6BB7">
        <w:tc>
          <w:tcPr>
            <w:tcW w:w="440" w:type="dxa"/>
            <w:shd w:val="clear" w:color="auto" w:fill="E2EFD9" w:themeFill="accent6" w:themeFillTint="33"/>
          </w:tcPr>
          <w:p w14:paraId="2F9990A1" w14:textId="77777777" w:rsidR="00E3469E" w:rsidRPr="00CE19E0" w:rsidRDefault="00E3469E" w:rsidP="00E3469E">
            <w:pPr>
              <w:jc w:val="both"/>
            </w:pPr>
            <w:r w:rsidRPr="00CE19E0">
              <w:t>11</w:t>
            </w:r>
          </w:p>
        </w:tc>
        <w:tc>
          <w:tcPr>
            <w:tcW w:w="3793" w:type="dxa"/>
          </w:tcPr>
          <w:p w14:paraId="314E325A" w14:textId="6E70035A" w:rsidR="00E3469E" w:rsidRPr="00E3469E" w:rsidRDefault="00E3469E" w:rsidP="00E3469E">
            <w:pPr>
              <w:jc w:val="both"/>
              <w:rPr>
                <w:sz w:val="20"/>
                <w:szCs w:val="20"/>
              </w:rPr>
            </w:pPr>
            <w:r w:rsidRPr="00E3469E">
              <w:rPr>
                <w:sz w:val="20"/>
                <w:szCs w:val="20"/>
              </w:rPr>
              <w:t>Good death</w:t>
            </w:r>
          </w:p>
        </w:tc>
        <w:tc>
          <w:tcPr>
            <w:tcW w:w="440" w:type="dxa"/>
            <w:shd w:val="clear" w:color="auto" w:fill="FBE4D5" w:themeFill="accent2" w:themeFillTint="33"/>
          </w:tcPr>
          <w:p w14:paraId="19D48FD1" w14:textId="77777777" w:rsidR="00E3469E" w:rsidRPr="00CE19E0" w:rsidRDefault="00E3469E" w:rsidP="00E3469E">
            <w:pPr>
              <w:jc w:val="both"/>
            </w:pPr>
            <w:r w:rsidRPr="00CE19E0">
              <w:t>11</w:t>
            </w:r>
          </w:p>
        </w:tc>
        <w:tc>
          <w:tcPr>
            <w:tcW w:w="4388" w:type="dxa"/>
            <w:shd w:val="clear" w:color="auto" w:fill="C5E0B3" w:themeFill="accent6" w:themeFillTint="66"/>
          </w:tcPr>
          <w:p w14:paraId="0A9E0E5C" w14:textId="54992B37" w:rsidR="00E3469E" w:rsidRPr="00E3469E" w:rsidRDefault="00E3469E" w:rsidP="00E3469E">
            <w:pPr>
              <w:jc w:val="both"/>
              <w:rPr>
                <w:sz w:val="20"/>
                <w:szCs w:val="20"/>
              </w:rPr>
            </w:pPr>
            <w:r w:rsidRPr="00E3469E">
              <w:rPr>
                <w:sz w:val="20"/>
                <w:szCs w:val="20"/>
              </w:rPr>
              <w:t>Good death</w:t>
            </w:r>
          </w:p>
        </w:tc>
      </w:tr>
      <w:tr w:rsidR="00E3469E" w:rsidRPr="00CE19E0" w14:paraId="213FF011" w14:textId="77777777" w:rsidTr="00FE6BB7">
        <w:tc>
          <w:tcPr>
            <w:tcW w:w="440" w:type="dxa"/>
            <w:shd w:val="clear" w:color="auto" w:fill="E2EFD9" w:themeFill="accent6" w:themeFillTint="33"/>
          </w:tcPr>
          <w:p w14:paraId="5AB0D2B5" w14:textId="77777777" w:rsidR="00E3469E" w:rsidRPr="00CE19E0" w:rsidRDefault="00E3469E" w:rsidP="00E3469E">
            <w:pPr>
              <w:jc w:val="both"/>
            </w:pPr>
            <w:r w:rsidRPr="00CE19E0">
              <w:t>12</w:t>
            </w:r>
          </w:p>
        </w:tc>
        <w:tc>
          <w:tcPr>
            <w:tcW w:w="3793" w:type="dxa"/>
          </w:tcPr>
          <w:p w14:paraId="4C90592C" w14:textId="077C6F03" w:rsidR="00E3469E" w:rsidRPr="00E3469E" w:rsidRDefault="00E3469E" w:rsidP="00E3469E">
            <w:pPr>
              <w:jc w:val="both"/>
              <w:rPr>
                <w:sz w:val="20"/>
                <w:szCs w:val="20"/>
              </w:rPr>
            </w:pPr>
            <w:r w:rsidRPr="00E3469E">
              <w:rPr>
                <w:sz w:val="20"/>
                <w:szCs w:val="20"/>
              </w:rPr>
              <w:t>Emotional attachment</w:t>
            </w:r>
          </w:p>
        </w:tc>
        <w:tc>
          <w:tcPr>
            <w:tcW w:w="440" w:type="dxa"/>
            <w:shd w:val="clear" w:color="auto" w:fill="FBE4D5" w:themeFill="accent2" w:themeFillTint="33"/>
          </w:tcPr>
          <w:p w14:paraId="6A9FF7BA" w14:textId="77777777" w:rsidR="00E3469E" w:rsidRPr="00CE19E0" w:rsidRDefault="00E3469E" w:rsidP="00E3469E">
            <w:pPr>
              <w:jc w:val="both"/>
            </w:pPr>
            <w:r w:rsidRPr="00CE19E0">
              <w:t>12</w:t>
            </w:r>
          </w:p>
        </w:tc>
        <w:tc>
          <w:tcPr>
            <w:tcW w:w="4388" w:type="dxa"/>
            <w:shd w:val="clear" w:color="auto" w:fill="C5E0B3" w:themeFill="accent6" w:themeFillTint="66"/>
          </w:tcPr>
          <w:p w14:paraId="15EF87F8" w14:textId="28E84BF9" w:rsidR="00E3469E" w:rsidRPr="00E3469E" w:rsidRDefault="00E3469E" w:rsidP="00E3469E">
            <w:pPr>
              <w:jc w:val="both"/>
              <w:rPr>
                <w:sz w:val="20"/>
                <w:szCs w:val="20"/>
              </w:rPr>
            </w:pPr>
            <w:r w:rsidRPr="00E3469E">
              <w:rPr>
                <w:sz w:val="20"/>
                <w:szCs w:val="20"/>
              </w:rPr>
              <w:t>Emotional attachment</w:t>
            </w:r>
          </w:p>
        </w:tc>
      </w:tr>
      <w:tr w:rsidR="00E3469E" w:rsidRPr="00CE19E0" w14:paraId="17FC6DF4" w14:textId="77777777" w:rsidTr="00FE6BB7">
        <w:tc>
          <w:tcPr>
            <w:tcW w:w="440" w:type="dxa"/>
            <w:shd w:val="clear" w:color="auto" w:fill="E2EFD9" w:themeFill="accent6" w:themeFillTint="33"/>
          </w:tcPr>
          <w:p w14:paraId="2CE96DC8" w14:textId="77777777" w:rsidR="00E3469E" w:rsidRPr="00CE19E0" w:rsidRDefault="00E3469E" w:rsidP="00E3469E">
            <w:pPr>
              <w:jc w:val="both"/>
            </w:pPr>
            <w:r w:rsidRPr="00CE19E0">
              <w:t>13</w:t>
            </w:r>
          </w:p>
        </w:tc>
        <w:tc>
          <w:tcPr>
            <w:tcW w:w="3793" w:type="dxa"/>
          </w:tcPr>
          <w:p w14:paraId="12254E93" w14:textId="72C05B02" w:rsidR="00E3469E" w:rsidRPr="00E3469E" w:rsidRDefault="00E3469E" w:rsidP="00E3469E">
            <w:pPr>
              <w:jc w:val="both"/>
              <w:rPr>
                <w:sz w:val="20"/>
                <w:szCs w:val="20"/>
              </w:rPr>
            </w:pPr>
            <w:r w:rsidRPr="00E3469E">
              <w:rPr>
                <w:sz w:val="20"/>
                <w:szCs w:val="20"/>
              </w:rPr>
              <w:t>Experiential learning</w:t>
            </w:r>
          </w:p>
        </w:tc>
        <w:tc>
          <w:tcPr>
            <w:tcW w:w="440" w:type="dxa"/>
            <w:shd w:val="clear" w:color="auto" w:fill="FBE4D5" w:themeFill="accent2" w:themeFillTint="33"/>
          </w:tcPr>
          <w:p w14:paraId="1E280CCC" w14:textId="77777777" w:rsidR="00E3469E" w:rsidRPr="00CE19E0" w:rsidRDefault="00E3469E" w:rsidP="00E3469E">
            <w:pPr>
              <w:jc w:val="both"/>
            </w:pPr>
            <w:r w:rsidRPr="00CE19E0">
              <w:t>13</w:t>
            </w:r>
          </w:p>
        </w:tc>
        <w:tc>
          <w:tcPr>
            <w:tcW w:w="4388" w:type="dxa"/>
            <w:shd w:val="clear" w:color="auto" w:fill="C5E0B3" w:themeFill="accent6" w:themeFillTint="66"/>
          </w:tcPr>
          <w:p w14:paraId="017F9ED1" w14:textId="7D64276A" w:rsidR="00E3469E" w:rsidRPr="00E3469E" w:rsidRDefault="00E3469E" w:rsidP="00E3469E">
            <w:pPr>
              <w:jc w:val="both"/>
              <w:rPr>
                <w:sz w:val="20"/>
                <w:szCs w:val="20"/>
              </w:rPr>
            </w:pPr>
            <w:r w:rsidRPr="00E3469E">
              <w:rPr>
                <w:sz w:val="20"/>
                <w:szCs w:val="20"/>
              </w:rPr>
              <w:t>Experiential learning</w:t>
            </w:r>
          </w:p>
        </w:tc>
      </w:tr>
      <w:tr w:rsidR="00E3469E" w:rsidRPr="00CE19E0" w14:paraId="0F1905CD" w14:textId="77777777" w:rsidTr="00FE6BB7">
        <w:tc>
          <w:tcPr>
            <w:tcW w:w="440" w:type="dxa"/>
            <w:shd w:val="clear" w:color="auto" w:fill="E2EFD9" w:themeFill="accent6" w:themeFillTint="33"/>
          </w:tcPr>
          <w:p w14:paraId="4A12DBB2" w14:textId="77777777" w:rsidR="00E3469E" w:rsidRPr="00CE19E0" w:rsidRDefault="00E3469E" w:rsidP="00E3469E">
            <w:pPr>
              <w:jc w:val="both"/>
            </w:pPr>
            <w:r w:rsidRPr="00CE19E0">
              <w:t>14</w:t>
            </w:r>
          </w:p>
        </w:tc>
        <w:tc>
          <w:tcPr>
            <w:tcW w:w="3793" w:type="dxa"/>
          </w:tcPr>
          <w:p w14:paraId="50830787" w14:textId="67EE3D84" w:rsidR="00E3469E" w:rsidRPr="00E3469E" w:rsidRDefault="00E3469E" w:rsidP="00E3469E">
            <w:pPr>
              <w:jc w:val="both"/>
              <w:rPr>
                <w:sz w:val="20"/>
                <w:szCs w:val="20"/>
              </w:rPr>
            </w:pPr>
            <w:r w:rsidRPr="00E3469E">
              <w:rPr>
                <w:sz w:val="20"/>
                <w:szCs w:val="20"/>
              </w:rPr>
              <w:t>Defining experiences</w:t>
            </w:r>
          </w:p>
        </w:tc>
        <w:tc>
          <w:tcPr>
            <w:tcW w:w="440" w:type="dxa"/>
            <w:shd w:val="clear" w:color="auto" w:fill="FBE4D5" w:themeFill="accent2" w:themeFillTint="33"/>
          </w:tcPr>
          <w:p w14:paraId="0D94F77D" w14:textId="77777777" w:rsidR="00E3469E" w:rsidRPr="00CE19E0" w:rsidRDefault="00E3469E" w:rsidP="00E3469E">
            <w:pPr>
              <w:jc w:val="both"/>
            </w:pPr>
            <w:r w:rsidRPr="00CE19E0">
              <w:t>14</w:t>
            </w:r>
          </w:p>
        </w:tc>
        <w:tc>
          <w:tcPr>
            <w:tcW w:w="4388" w:type="dxa"/>
            <w:shd w:val="clear" w:color="auto" w:fill="C5E0B3" w:themeFill="accent6" w:themeFillTint="66"/>
          </w:tcPr>
          <w:p w14:paraId="26E73640" w14:textId="5B16029C" w:rsidR="00E3469E" w:rsidRPr="00E3469E" w:rsidRDefault="00D062AC" w:rsidP="00E3469E">
            <w:pPr>
              <w:jc w:val="both"/>
              <w:rPr>
                <w:sz w:val="20"/>
                <w:szCs w:val="20"/>
              </w:rPr>
            </w:pPr>
            <w:r>
              <w:rPr>
                <w:sz w:val="20"/>
                <w:szCs w:val="20"/>
              </w:rPr>
              <w:t>Memorable deaths</w:t>
            </w:r>
          </w:p>
        </w:tc>
      </w:tr>
      <w:tr w:rsidR="00E3469E" w:rsidRPr="00CE19E0" w14:paraId="0E6E1E58" w14:textId="77777777" w:rsidTr="00FE6BB7">
        <w:tc>
          <w:tcPr>
            <w:tcW w:w="440" w:type="dxa"/>
            <w:shd w:val="clear" w:color="auto" w:fill="E2EFD9" w:themeFill="accent6" w:themeFillTint="33"/>
          </w:tcPr>
          <w:p w14:paraId="4E004710" w14:textId="77777777" w:rsidR="00E3469E" w:rsidRPr="00CE19E0" w:rsidRDefault="00E3469E" w:rsidP="00E3469E">
            <w:pPr>
              <w:jc w:val="both"/>
            </w:pPr>
            <w:r w:rsidRPr="00CE19E0">
              <w:t>15</w:t>
            </w:r>
          </w:p>
        </w:tc>
        <w:tc>
          <w:tcPr>
            <w:tcW w:w="3793" w:type="dxa"/>
          </w:tcPr>
          <w:p w14:paraId="7BB3167D" w14:textId="50DF9E70" w:rsidR="00E3469E" w:rsidRPr="00E3469E" w:rsidRDefault="00E3469E" w:rsidP="00E3469E">
            <w:pPr>
              <w:jc w:val="both"/>
              <w:rPr>
                <w:sz w:val="20"/>
                <w:szCs w:val="20"/>
              </w:rPr>
            </w:pPr>
            <w:r w:rsidRPr="00E3469E">
              <w:rPr>
                <w:sz w:val="20"/>
                <w:szCs w:val="20"/>
              </w:rPr>
              <w:t>Affected emotionally</w:t>
            </w:r>
          </w:p>
        </w:tc>
        <w:tc>
          <w:tcPr>
            <w:tcW w:w="440" w:type="dxa"/>
            <w:shd w:val="clear" w:color="auto" w:fill="FBE4D5" w:themeFill="accent2" w:themeFillTint="33"/>
          </w:tcPr>
          <w:p w14:paraId="69538FB8" w14:textId="77777777" w:rsidR="00E3469E" w:rsidRPr="00CE19E0" w:rsidRDefault="00E3469E" w:rsidP="00E3469E">
            <w:pPr>
              <w:jc w:val="both"/>
            </w:pPr>
            <w:r w:rsidRPr="00CE19E0">
              <w:t>15</w:t>
            </w:r>
          </w:p>
        </w:tc>
        <w:tc>
          <w:tcPr>
            <w:tcW w:w="4388" w:type="dxa"/>
            <w:shd w:val="clear" w:color="auto" w:fill="C5E0B3" w:themeFill="accent6" w:themeFillTint="66"/>
          </w:tcPr>
          <w:p w14:paraId="45BD68E6" w14:textId="5F96A8AD" w:rsidR="00E3469E" w:rsidRPr="00E3469E" w:rsidRDefault="00D062AC" w:rsidP="00E3469E">
            <w:pPr>
              <w:jc w:val="both"/>
              <w:rPr>
                <w:sz w:val="20"/>
                <w:szCs w:val="20"/>
              </w:rPr>
            </w:pPr>
            <w:r>
              <w:rPr>
                <w:sz w:val="20"/>
                <w:szCs w:val="20"/>
              </w:rPr>
              <w:t>Emotional influence</w:t>
            </w:r>
          </w:p>
        </w:tc>
      </w:tr>
      <w:tr w:rsidR="00E3469E" w:rsidRPr="00CE19E0" w14:paraId="72081D4D" w14:textId="77777777" w:rsidTr="00FE6BB7">
        <w:tc>
          <w:tcPr>
            <w:tcW w:w="440" w:type="dxa"/>
            <w:shd w:val="clear" w:color="auto" w:fill="E2EFD9" w:themeFill="accent6" w:themeFillTint="33"/>
          </w:tcPr>
          <w:p w14:paraId="318EC0D4" w14:textId="77777777" w:rsidR="00E3469E" w:rsidRPr="00CE19E0" w:rsidRDefault="00E3469E" w:rsidP="00E3469E">
            <w:pPr>
              <w:jc w:val="both"/>
            </w:pPr>
            <w:r w:rsidRPr="00CE19E0">
              <w:t>16</w:t>
            </w:r>
          </w:p>
        </w:tc>
        <w:tc>
          <w:tcPr>
            <w:tcW w:w="3793" w:type="dxa"/>
          </w:tcPr>
          <w:p w14:paraId="4C885AF5" w14:textId="5796AD45" w:rsidR="00E3469E" w:rsidRPr="00E3469E" w:rsidRDefault="00E3469E" w:rsidP="00E3469E">
            <w:pPr>
              <w:jc w:val="both"/>
              <w:rPr>
                <w:sz w:val="20"/>
                <w:szCs w:val="20"/>
              </w:rPr>
            </w:pPr>
            <w:r w:rsidRPr="00E3469E">
              <w:rPr>
                <w:sz w:val="20"/>
                <w:szCs w:val="20"/>
              </w:rPr>
              <w:t>Can’t take back</w:t>
            </w:r>
          </w:p>
        </w:tc>
        <w:tc>
          <w:tcPr>
            <w:tcW w:w="440" w:type="dxa"/>
            <w:shd w:val="clear" w:color="auto" w:fill="FBE4D5" w:themeFill="accent2" w:themeFillTint="33"/>
          </w:tcPr>
          <w:p w14:paraId="41063382" w14:textId="77777777" w:rsidR="00E3469E" w:rsidRPr="00CE19E0" w:rsidRDefault="00E3469E" w:rsidP="00E3469E">
            <w:pPr>
              <w:jc w:val="both"/>
            </w:pPr>
            <w:r w:rsidRPr="00CE19E0">
              <w:t>16</w:t>
            </w:r>
          </w:p>
        </w:tc>
        <w:tc>
          <w:tcPr>
            <w:tcW w:w="4388" w:type="dxa"/>
            <w:shd w:val="clear" w:color="auto" w:fill="C5E0B3" w:themeFill="accent6" w:themeFillTint="66"/>
          </w:tcPr>
          <w:p w14:paraId="25F2E356" w14:textId="1500106E" w:rsidR="00E3469E" w:rsidRPr="00E3469E" w:rsidRDefault="00D062AC" w:rsidP="00E3469E">
            <w:pPr>
              <w:jc w:val="both"/>
              <w:rPr>
                <w:sz w:val="20"/>
                <w:szCs w:val="20"/>
              </w:rPr>
            </w:pPr>
            <w:r>
              <w:rPr>
                <w:sz w:val="20"/>
                <w:szCs w:val="20"/>
              </w:rPr>
              <w:t>One chance</w:t>
            </w:r>
          </w:p>
        </w:tc>
      </w:tr>
      <w:tr w:rsidR="00E3469E" w:rsidRPr="00CE19E0" w14:paraId="287A8DF4" w14:textId="77777777" w:rsidTr="000B2FB9">
        <w:tc>
          <w:tcPr>
            <w:tcW w:w="440" w:type="dxa"/>
            <w:shd w:val="clear" w:color="auto" w:fill="E2EFD9" w:themeFill="accent6" w:themeFillTint="33"/>
          </w:tcPr>
          <w:p w14:paraId="3C59029E" w14:textId="77777777" w:rsidR="00E3469E" w:rsidRPr="00CE19E0" w:rsidRDefault="00E3469E" w:rsidP="00E3469E">
            <w:pPr>
              <w:jc w:val="both"/>
            </w:pPr>
            <w:r w:rsidRPr="00CE19E0">
              <w:t>17</w:t>
            </w:r>
          </w:p>
        </w:tc>
        <w:tc>
          <w:tcPr>
            <w:tcW w:w="3793" w:type="dxa"/>
          </w:tcPr>
          <w:p w14:paraId="3DC633C0" w14:textId="7B0D6C14" w:rsidR="00E3469E" w:rsidRPr="00E3469E" w:rsidRDefault="00E3469E" w:rsidP="00E3469E">
            <w:pPr>
              <w:jc w:val="both"/>
              <w:rPr>
                <w:sz w:val="20"/>
                <w:szCs w:val="20"/>
              </w:rPr>
            </w:pPr>
            <w:r w:rsidRPr="00E3469E">
              <w:rPr>
                <w:sz w:val="20"/>
                <w:szCs w:val="20"/>
              </w:rPr>
              <w:t>Therapeutic chat</w:t>
            </w:r>
          </w:p>
        </w:tc>
        <w:tc>
          <w:tcPr>
            <w:tcW w:w="440" w:type="dxa"/>
            <w:shd w:val="clear" w:color="auto" w:fill="FBE4D5" w:themeFill="accent2" w:themeFillTint="33"/>
          </w:tcPr>
          <w:p w14:paraId="08A85A74" w14:textId="77777777" w:rsidR="00E3469E" w:rsidRPr="00CE19E0" w:rsidRDefault="00E3469E" w:rsidP="00E3469E">
            <w:pPr>
              <w:jc w:val="both"/>
            </w:pPr>
            <w:r w:rsidRPr="00CE19E0">
              <w:t>17</w:t>
            </w:r>
          </w:p>
        </w:tc>
        <w:tc>
          <w:tcPr>
            <w:tcW w:w="4388" w:type="dxa"/>
            <w:shd w:val="clear" w:color="auto" w:fill="C5E0B3" w:themeFill="accent6" w:themeFillTint="66"/>
          </w:tcPr>
          <w:p w14:paraId="3DA2C55E" w14:textId="66F489F1" w:rsidR="00E3469E" w:rsidRPr="00E3469E" w:rsidRDefault="00E3469E" w:rsidP="00E3469E">
            <w:pPr>
              <w:jc w:val="both"/>
              <w:rPr>
                <w:sz w:val="20"/>
                <w:szCs w:val="20"/>
              </w:rPr>
            </w:pPr>
            <w:r w:rsidRPr="00E3469E">
              <w:rPr>
                <w:sz w:val="20"/>
                <w:szCs w:val="20"/>
              </w:rPr>
              <w:t>Therapeutic chat</w:t>
            </w:r>
          </w:p>
        </w:tc>
      </w:tr>
      <w:tr w:rsidR="00E3469E" w:rsidRPr="00CE19E0" w14:paraId="5D2354F2" w14:textId="77777777" w:rsidTr="00FE6BB7">
        <w:tc>
          <w:tcPr>
            <w:tcW w:w="440" w:type="dxa"/>
            <w:shd w:val="clear" w:color="auto" w:fill="E2EFD9" w:themeFill="accent6" w:themeFillTint="33"/>
          </w:tcPr>
          <w:p w14:paraId="00A48536" w14:textId="77777777" w:rsidR="00E3469E" w:rsidRPr="00CE19E0" w:rsidRDefault="00E3469E" w:rsidP="00E3469E">
            <w:pPr>
              <w:jc w:val="both"/>
            </w:pPr>
            <w:r w:rsidRPr="00CE19E0">
              <w:t>18</w:t>
            </w:r>
          </w:p>
        </w:tc>
        <w:tc>
          <w:tcPr>
            <w:tcW w:w="3793" w:type="dxa"/>
          </w:tcPr>
          <w:p w14:paraId="42972B9A" w14:textId="67F4B473" w:rsidR="00E3469E" w:rsidRPr="00E3469E" w:rsidRDefault="00E3469E" w:rsidP="00E3469E">
            <w:pPr>
              <w:jc w:val="both"/>
              <w:rPr>
                <w:sz w:val="20"/>
                <w:szCs w:val="20"/>
              </w:rPr>
            </w:pPr>
            <w:r w:rsidRPr="00E3469E">
              <w:rPr>
                <w:sz w:val="20"/>
                <w:szCs w:val="20"/>
              </w:rPr>
              <w:t>Validation and education</w:t>
            </w:r>
          </w:p>
        </w:tc>
        <w:tc>
          <w:tcPr>
            <w:tcW w:w="440" w:type="dxa"/>
            <w:shd w:val="clear" w:color="auto" w:fill="FBE4D5" w:themeFill="accent2" w:themeFillTint="33"/>
          </w:tcPr>
          <w:p w14:paraId="470EFE8C" w14:textId="77777777" w:rsidR="00E3469E" w:rsidRPr="00CE19E0" w:rsidRDefault="00E3469E" w:rsidP="00E3469E">
            <w:pPr>
              <w:jc w:val="both"/>
            </w:pPr>
            <w:r w:rsidRPr="00CE19E0">
              <w:t>18</w:t>
            </w:r>
          </w:p>
        </w:tc>
        <w:tc>
          <w:tcPr>
            <w:tcW w:w="4388" w:type="dxa"/>
            <w:shd w:val="clear" w:color="auto" w:fill="C5E0B3" w:themeFill="accent6" w:themeFillTint="66"/>
          </w:tcPr>
          <w:p w14:paraId="25482E42" w14:textId="5B3A85E1" w:rsidR="00E3469E" w:rsidRPr="00E3469E" w:rsidRDefault="00E3469E" w:rsidP="00E3469E">
            <w:pPr>
              <w:jc w:val="both"/>
              <w:rPr>
                <w:sz w:val="20"/>
                <w:szCs w:val="20"/>
              </w:rPr>
            </w:pPr>
            <w:r w:rsidRPr="00E3469E">
              <w:rPr>
                <w:sz w:val="20"/>
                <w:szCs w:val="20"/>
              </w:rPr>
              <w:t>Validation and education</w:t>
            </w:r>
          </w:p>
        </w:tc>
      </w:tr>
      <w:tr w:rsidR="00E3469E" w:rsidRPr="00CE19E0" w14:paraId="3492E805" w14:textId="77777777" w:rsidTr="00FE6BB7">
        <w:tc>
          <w:tcPr>
            <w:tcW w:w="440" w:type="dxa"/>
            <w:shd w:val="clear" w:color="auto" w:fill="E2EFD9" w:themeFill="accent6" w:themeFillTint="33"/>
          </w:tcPr>
          <w:p w14:paraId="2F7E9FE2" w14:textId="77777777" w:rsidR="00E3469E" w:rsidRPr="00CE19E0" w:rsidRDefault="00E3469E" w:rsidP="00E3469E">
            <w:pPr>
              <w:jc w:val="both"/>
            </w:pPr>
            <w:r w:rsidRPr="00CE19E0">
              <w:t>19</w:t>
            </w:r>
          </w:p>
        </w:tc>
        <w:tc>
          <w:tcPr>
            <w:tcW w:w="3793" w:type="dxa"/>
          </w:tcPr>
          <w:p w14:paraId="27C85E05" w14:textId="00A58F08" w:rsidR="00E3469E" w:rsidRPr="00E3469E" w:rsidRDefault="00E3469E" w:rsidP="00E3469E">
            <w:pPr>
              <w:jc w:val="both"/>
              <w:rPr>
                <w:sz w:val="20"/>
                <w:szCs w:val="20"/>
              </w:rPr>
            </w:pPr>
            <w:r w:rsidRPr="00E3469E">
              <w:rPr>
                <w:sz w:val="20"/>
                <w:szCs w:val="20"/>
              </w:rPr>
              <w:t>Greater grief</w:t>
            </w:r>
          </w:p>
        </w:tc>
        <w:tc>
          <w:tcPr>
            <w:tcW w:w="440" w:type="dxa"/>
            <w:shd w:val="clear" w:color="auto" w:fill="FBE4D5" w:themeFill="accent2" w:themeFillTint="33"/>
          </w:tcPr>
          <w:p w14:paraId="3DA4574D" w14:textId="77777777" w:rsidR="00E3469E" w:rsidRPr="00CE19E0" w:rsidRDefault="00E3469E" w:rsidP="00E3469E">
            <w:pPr>
              <w:jc w:val="both"/>
            </w:pPr>
            <w:r w:rsidRPr="00CE19E0">
              <w:t>19</w:t>
            </w:r>
          </w:p>
        </w:tc>
        <w:tc>
          <w:tcPr>
            <w:tcW w:w="4388" w:type="dxa"/>
            <w:shd w:val="clear" w:color="auto" w:fill="C5E0B3" w:themeFill="accent6" w:themeFillTint="66"/>
          </w:tcPr>
          <w:p w14:paraId="64B5FC0A" w14:textId="78B94B44" w:rsidR="00E3469E" w:rsidRPr="00E3469E" w:rsidRDefault="00E3469E" w:rsidP="00E3469E">
            <w:pPr>
              <w:jc w:val="both"/>
              <w:rPr>
                <w:sz w:val="20"/>
                <w:szCs w:val="20"/>
              </w:rPr>
            </w:pPr>
            <w:r w:rsidRPr="00E3469E">
              <w:rPr>
                <w:sz w:val="20"/>
                <w:szCs w:val="20"/>
              </w:rPr>
              <w:t>Greater grief</w:t>
            </w:r>
          </w:p>
        </w:tc>
      </w:tr>
      <w:tr w:rsidR="00E3469E" w:rsidRPr="00CE19E0" w14:paraId="63AD42BF" w14:textId="77777777" w:rsidTr="00FE6BB7">
        <w:tc>
          <w:tcPr>
            <w:tcW w:w="440" w:type="dxa"/>
            <w:shd w:val="clear" w:color="auto" w:fill="E2EFD9" w:themeFill="accent6" w:themeFillTint="33"/>
          </w:tcPr>
          <w:p w14:paraId="02DBE03C" w14:textId="77777777" w:rsidR="00E3469E" w:rsidRPr="00CE19E0" w:rsidRDefault="00E3469E" w:rsidP="00E3469E">
            <w:pPr>
              <w:jc w:val="both"/>
            </w:pPr>
            <w:r w:rsidRPr="00CE19E0">
              <w:t>20</w:t>
            </w:r>
          </w:p>
        </w:tc>
        <w:tc>
          <w:tcPr>
            <w:tcW w:w="3793" w:type="dxa"/>
          </w:tcPr>
          <w:p w14:paraId="48361E29" w14:textId="6BB44398" w:rsidR="00E3469E" w:rsidRPr="00E3469E" w:rsidRDefault="00E3469E" w:rsidP="00E3469E">
            <w:pPr>
              <w:jc w:val="both"/>
              <w:rPr>
                <w:sz w:val="20"/>
                <w:szCs w:val="20"/>
              </w:rPr>
            </w:pPr>
            <w:r w:rsidRPr="00E3469E">
              <w:rPr>
                <w:sz w:val="20"/>
                <w:szCs w:val="20"/>
              </w:rPr>
              <w:t>Right people</w:t>
            </w:r>
          </w:p>
        </w:tc>
        <w:tc>
          <w:tcPr>
            <w:tcW w:w="440" w:type="dxa"/>
            <w:shd w:val="clear" w:color="auto" w:fill="FBE4D5" w:themeFill="accent2" w:themeFillTint="33"/>
          </w:tcPr>
          <w:p w14:paraId="4B920708" w14:textId="77777777" w:rsidR="00E3469E" w:rsidRPr="00CE19E0" w:rsidRDefault="00E3469E" w:rsidP="00E3469E">
            <w:pPr>
              <w:jc w:val="both"/>
            </w:pPr>
            <w:r w:rsidRPr="00CE19E0">
              <w:t>20</w:t>
            </w:r>
          </w:p>
        </w:tc>
        <w:tc>
          <w:tcPr>
            <w:tcW w:w="4388" w:type="dxa"/>
            <w:shd w:val="clear" w:color="auto" w:fill="C5E0B3" w:themeFill="accent6" w:themeFillTint="66"/>
          </w:tcPr>
          <w:p w14:paraId="3C249D24" w14:textId="6C8600D2" w:rsidR="00E3469E" w:rsidRPr="00E3469E" w:rsidRDefault="00E3469E" w:rsidP="00E3469E">
            <w:pPr>
              <w:jc w:val="both"/>
              <w:rPr>
                <w:sz w:val="20"/>
                <w:szCs w:val="20"/>
              </w:rPr>
            </w:pPr>
            <w:r w:rsidRPr="00E3469E">
              <w:rPr>
                <w:sz w:val="20"/>
                <w:szCs w:val="20"/>
              </w:rPr>
              <w:t>Right people</w:t>
            </w:r>
          </w:p>
        </w:tc>
      </w:tr>
      <w:tr w:rsidR="00E3469E" w:rsidRPr="00CE19E0" w14:paraId="26AD338A" w14:textId="77777777" w:rsidTr="00FE6BB7">
        <w:tc>
          <w:tcPr>
            <w:tcW w:w="440" w:type="dxa"/>
            <w:shd w:val="clear" w:color="auto" w:fill="E2EFD9" w:themeFill="accent6" w:themeFillTint="33"/>
          </w:tcPr>
          <w:p w14:paraId="08E67CF8" w14:textId="77777777" w:rsidR="00E3469E" w:rsidRPr="00CE19E0" w:rsidRDefault="00E3469E" w:rsidP="00E3469E">
            <w:pPr>
              <w:jc w:val="both"/>
            </w:pPr>
            <w:r w:rsidRPr="00CE19E0">
              <w:t>21</w:t>
            </w:r>
          </w:p>
        </w:tc>
        <w:tc>
          <w:tcPr>
            <w:tcW w:w="3793" w:type="dxa"/>
          </w:tcPr>
          <w:p w14:paraId="0D54F8EF" w14:textId="65EB91EA" w:rsidR="00E3469E" w:rsidRPr="00E3469E" w:rsidRDefault="00E3469E" w:rsidP="00E3469E">
            <w:pPr>
              <w:jc w:val="both"/>
              <w:rPr>
                <w:sz w:val="20"/>
                <w:szCs w:val="20"/>
              </w:rPr>
            </w:pPr>
            <w:r w:rsidRPr="00E3469E">
              <w:rPr>
                <w:sz w:val="20"/>
                <w:szCs w:val="20"/>
              </w:rPr>
              <w:t>Debrief</w:t>
            </w:r>
          </w:p>
        </w:tc>
        <w:tc>
          <w:tcPr>
            <w:tcW w:w="440" w:type="dxa"/>
            <w:shd w:val="clear" w:color="auto" w:fill="FBE4D5" w:themeFill="accent2" w:themeFillTint="33"/>
          </w:tcPr>
          <w:p w14:paraId="6A418617" w14:textId="77777777" w:rsidR="00E3469E" w:rsidRPr="00CE19E0" w:rsidRDefault="00E3469E" w:rsidP="00E3469E">
            <w:pPr>
              <w:jc w:val="both"/>
            </w:pPr>
            <w:r w:rsidRPr="00CE19E0">
              <w:t>21</w:t>
            </w:r>
          </w:p>
        </w:tc>
        <w:tc>
          <w:tcPr>
            <w:tcW w:w="4388" w:type="dxa"/>
            <w:shd w:val="clear" w:color="auto" w:fill="C5E0B3" w:themeFill="accent6" w:themeFillTint="66"/>
          </w:tcPr>
          <w:p w14:paraId="6EC21504" w14:textId="36F14FA9" w:rsidR="00E3469E" w:rsidRPr="00E3469E" w:rsidRDefault="00E3469E" w:rsidP="00E3469E">
            <w:pPr>
              <w:jc w:val="both"/>
              <w:rPr>
                <w:sz w:val="20"/>
                <w:szCs w:val="20"/>
              </w:rPr>
            </w:pPr>
            <w:r w:rsidRPr="00E3469E">
              <w:rPr>
                <w:sz w:val="20"/>
                <w:szCs w:val="20"/>
              </w:rPr>
              <w:t>Debrief</w:t>
            </w:r>
          </w:p>
        </w:tc>
      </w:tr>
      <w:tr w:rsidR="00E3469E" w:rsidRPr="00CE19E0" w14:paraId="5EFAF3FA" w14:textId="77777777" w:rsidTr="00FE6BB7">
        <w:tc>
          <w:tcPr>
            <w:tcW w:w="440" w:type="dxa"/>
            <w:shd w:val="clear" w:color="auto" w:fill="E2EFD9" w:themeFill="accent6" w:themeFillTint="33"/>
          </w:tcPr>
          <w:p w14:paraId="5D9EFCFD" w14:textId="77777777" w:rsidR="00E3469E" w:rsidRPr="00CE19E0" w:rsidRDefault="00E3469E" w:rsidP="00E3469E">
            <w:pPr>
              <w:jc w:val="both"/>
            </w:pPr>
            <w:r w:rsidRPr="00CE19E0">
              <w:t>22</w:t>
            </w:r>
          </w:p>
        </w:tc>
        <w:tc>
          <w:tcPr>
            <w:tcW w:w="3793" w:type="dxa"/>
          </w:tcPr>
          <w:p w14:paraId="375C572B" w14:textId="3C217A27" w:rsidR="00E3469E" w:rsidRPr="00E3469E" w:rsidRDefault="00E3469E" w:rsidP="00E3469E">
            <w:pPr>
              <w:jc w:val="both"/>
              <w:rPr>
                <w:sz w:val="20"/>
                <w:szCs w:val="20"/>
              </w:rPr>
            </w:pPr>
            <w:r w:rsidRPr="00E3469E">
              <w:rPr>
                <w:sz w:val="20"/>
                <w:szCs w:val="20"/>
              </w:rPr>
              <w:t>Meeting the family</w:t>
            </w:r>
          </w:p>
        </w:tc>
        <w:tc>
          <w:tcPr>
            <w:tcW w:w="440" w:type="dxa"/>
            <w:shd w:val="clear" w:color="auto" w:fill="FBE4D5" w:themeFill="accent2" w:themeFillTint="33"/>
          </w:tcPr>
          <w:p w14:paraId="59AADDCC" w14:textId="6BECA3FF" w:rsidR="00E3469E" w:rsidRPr="00CE19E0" w:rsidRDefault="00E3469E" w:rsidP="00E3469E">
            <w:pPr>
              <w:jc w:val="both"/>
            </w:pPr>
            <w:r w:rsidRPr="00CE19E0">
              <w:t>22</w:t>
            </w:r>
          </w:p>
        </w:tc>
        <w:tc>
          <w:tcPr>
            <w:tcW w:w="4388" w:type="dxa"/>
            <w:shd w:val="clear" w:color="auto" w:fill="C5E0B3" w:themeFill="accent6" w:themeFillTint="66"/>
          </w:tcPr>
          <w:p w14:paraId="0B0BCE6D" w14:textId="32FB893D" w:rsidR="00E3469E" w:rsidRPr="00E3469E" w:rsidRDefault="00D062AC" w:rsidP="00E3469E">
            <w:pPr>
              <w:jc w:val="both"/>
              <w:rPr>
                <w:sz w:val="20"/>
                <w:szCs w:val="20"/>
              </w:rPr>
            </w:pPr>
            <w:r>
              <w:rPr>
                <w:sz w:val="20"/>
                <w:szCs w:val="20"/>
              </w:rPr>
              <w:t>Relationship with family</w:t>
            </w:r>
          </w:p>
        </w:tc>
      </w:tr>
      <w:tr w:rsidR="00E3469E" w:rsidRPr="00CE19E0" w14:paraId="740EAC31" w14:textId="77777777" w:rsidTr="00FE6BB7">
        <w:tc>
          <w:tcPr>
            <w:tcW w:w="440" w:type="dxa"/>
            <w:shd w:val="clear" w:color="auto" w:fill="E2EFD9" w:themeFill="accent6" w:themeFillTint="33"/>
          </w:tcPr>
          <w:p w14:paraId="5C6EA97E" w14:textId="77777777" w:rsidR="00E3469E" w:rsidRPr="00CE19E0" w:rsidRDefault="00E3469E" w:rsidP="00E3469E">
            <w:pPr>
              <w:jc w:val="both"/>
            </w:pPr>
            <w:r w:rsidRPr="00CE19E0">
              <w:t>23</w:t>
            </w:r>
          </w:p>
        </w:tc>
        <w:tc>
          <w:tcPr>
            <w:tcW w:w="3793" w:type="dxa"/>
          </w:tcPr>
          <w:p w14:paraId="1C69214A" w14:textId="2AAFD1A0" w:rsidR="00E3469E" w:rsidRPr="00E3469E" w:rsidRDefault="00E3469E" w:rsidP="00E3469E">
            <w:pPr>
              <w:jc w:val="both"/>
              <w:rPr>
                <w:sz w:val="20"/>
                <w:szCs w:val="20"/>
              </w:rPr>
            </w:pPr>
            <w:r w:rsidRPr="00E3469E">
              <w:rPr>
                <w:sz w:val="20"/>
                <w:szCs w:val="20"/>
              </w:rPr>
              <w:t>Chip a little</w:t>
            </w:r>
          </w:p>
        </w:tc>
        <w:tc>
          <w:tcPr>
            <w:tcW w:w="440" w:type="dxa"/>
            <w:shd w:val="clear" w:color="auto" w:fill="FBE4D5" w:themeFill="accent2" w:themeFillTint="33"/>
          </w:tcPr>
          <w:p w14:paraId="080FCA2A" w14:textId="22AFBCB8" w:rsidR="00E3469E" w:rsidRPr="00CE19E0" w:rsidRDefault="00E3469E" w:rsidP="00E3469E">
            <w:pPr>
              <w:jc w:val="both"/>
            </w:pPr>
            <w:r w:rsidRPr="00CE19E0">
              <w:t>23</w:t>
            </w:r>
          </w:p>
        </w:tc>
        <w:tc>
          <w:tcPr>
            <w:tcW w:w="4388" w:type="dxa"/>
            <w:shd w:val="clear" w:color="auto" w:fill="C5E0B3" w:themeFill="accent6" w:themeFillTint="66"/>
          </w:tcPr>
          <w:p w14:paraId="60CB587D" w14:textId="5277C99E" w:rsidR="00E3469E" w:rsidRPr="00E3469E" w:rsidRDefault="00D062AC" w:rsidP="00E3469E">
            <w:pPr>
              <w:jc w:val="both"/>
              <w:rPr>
                <w:sz w:val="20"/>
                <w:szCs w:val="20"/>
              </w:rPr>
            </w:pPr>
            <w:r>
              <w:rPr>
                <w:sz w:val="20"/>
                <w:szCs w:val="20"/>
              </w:rPr>
              <w:t>Influence on practice</w:t>
            </w:r>
          </w:p>
        </w:tc>
      </w:tr>
      <w:tr w:rsidR="00E3469E" w:rsidRPr="00CE19E0" w14:paraId="7220328B" w14:textId="77777777" w:rsidTr="00FE6BB7">
        <w:tc>
          <w:tcPr>
            <w:tcW w:w="440" w:type="dxa"/>
            <w:shd w:val="clear" w:color="auto" w:fill="E2EFD9" w:themeFill="accent6" w:themeFillTint="33"/>
          </w:tcPr>
          <w:p w14:paraId="18AED612" w14:textId="1FFD3971" w:rsidR="00E3469E" w:rsidRPr="00CE19E0" w:rsidRDefault="00E3469E" w:rsidP="00E3469E">
            <w:pPr>
              <w:jc w:val="both"/>
            </w:pPr>
            <w:r w:rsidRPr="00CE19E0">
              <w:t>24</w:t>
            </w:r>
          </w:p>
        </w:tc>
        <w:tc>
          <w:tcPr>
            <w:tcW w:w="3793" w:type="dxa"/>
          </w:tcPr>
          <w:p w14:paraId="065738D9" w14:textId="2B76C0DB" w:rsidR="00E3469E" w:rsidRPr="00E3469E" w:rsidRDefault="00E3469E" w:rsidP="00E3469E">
            <w:pPr>
              <w:jc w:val="both"/>
              <w:rPr>
                <w:sz w:val="20"/>
                <w:szCs w:val="20"/>
              </w:rPr>
            </w:pPr>
            <w:r w:rsidRPr="00E3469E">
              <w:rPr>
                <w:sz w:val="20"/>
                <w:szCs w:val="20"/>
              </w:rPr>
              <w:t>Quality of life</w:t>
            </w:r>
          </w:p>
        </w:tc>
        <w:tc>
          <w:tcPr>
            <w:tcW w:w="440" w:type="dxa"/>
            <w:shd w:val="clear" w:color="auto" w:fill="FBE4D5" w:themeFill="accent2" w:themeFillTint="33"/>
          </w:tcPr>
          <w:p w14:paraId="5949C59E" w14:textId="34AAFA02" w:rsidR="00E3469E" w:rsidRPr="00CE19E0" w:rsidRDefault="00E3469E" w:rsidP="00E3469E">
            <w:pPr>
              <w:jc w:val="both"/>
            </w:pPr>
            <w:r w:rsidRPr="00CE19E0">
              <w:t>24</w:t>
            </w:r>
          </w:p>
        </w:tc>
        <w:tc>
          <w:tcPr>
            <w:tcW w:w="4388" w:type="dxa"/>
            <w:shd w:val="clear" w:color="auto" w:fill="C5E0B3" w:themeFill="accent6" w:themeFillTint="66"/>
          </w:tcPr>
          <w:p w14:paraId="7E2F280B" w14:textId="6C905743" w:rsidR="00E3469E" w:rsidRPr="00E3469E" w:rsidRDefault="00E3469E" w:rsidP="00E3469E">
            <w:pPr>
              <w:jc w:val="both"/>
              <w:rPr>
                <w:sz w:val="20"/>
                <w:szCs w:val="20"/>
              </w:rPr>
            </w:pPr>
            <w:r w:rsidRPr="00E3469E">
              <w:rPr>
                <w:sz w:val="20"/>
                <w:szCs w:val="20"/>
              </w:rPr>
              <w:t>Quality of life</w:t>
            </w:r>
          </w:p>
        </w:tc>
      </w:tr>
      <w:tr w:rsidR="00E3469E" w:rsidRPr="00CE19E0" w14:paraId="40821843" w14:textId="77777777" w:rsidTr="00FE6BB7">
        <w:tc>
          <w:tcPr>
            <w:tcW w:w="440" w:type="dxa"/>
            <w:shd w:val="clear" w:color="auto" w:fill="E2EFD9" w:themeFill="accent6" w:themeFillTint="33"/>
          </w:tcPr>
          <w:p w14:paraId="2509DC1F" w14:textId="759AC7E6" w:rsidR="00E3469E" w:rsidRPr="00CE19E0" w:rsidRDefault="00E3469E" w:rsidP="00E3469E">
            <w:pPr>
              <w:jc w:val="both"/>
            </w:pPr>
            <w:r w:rsidRPr="00CE19E0">
              <w:t>25</w:t>
            </w:r>
          </w:p>
        </w:tc>
        <w:tc>
          <w:tcPr>
            <w:tcW w:w="3793" w:type="dxa"/>
          </w:tcPr>
          <w:p w14:paraId="064E66E9" w14:textId="4E8AB44B" w:rsidR="00E3469E" w:rsidRPr="00E3469E" w:rsidRDefault="00E3469E" w:rsidP="00E3469E">
            <w:pPr>
              <w:jc w:val="both"/>
              <w:rPr>
                <w:sz w:val="20"/>
                <w:szCs w:val="20"/>
              </w:rPr>
            </w:pPr>
            <w:r w:rsidRPr="00E3469E">
              <w:rPr>
                <w:sz w:val="20"/>
                <w:szCs w:val="20"/>
              </w:rPr>
              <w:t>Professional identity</w:t>
            </w:r>
          </w:p>
        </w:tc>
        <w:tc>
          <w:tcPr>
            <w:tcW w:w="440" w:type="dxa"/>
            <w:shd w:val="clear" w:color="auto" w:fill="FBE4D5" w:themeFill="accent2" w:themeFillTint="33"/>
          </w:tcPr>
          <w:p w14:paraId="7977AC68" w14:textId="0D217726" w:rsidR="00E3469E" w:rsidRPr="00CE19E0" w:rsidRDefault="00E3469E" w:rsidP="00E3469E">
            <w:pPr>
              <w:jc w:val="both"/>
            </w:pPr>
            <w:r w:rsidRPr="00CE19E0">
              <w:t>25</w:t>
            </w:r>
          </w:p>
        </w:tc>
        <w:tc>
          <w:tcPr>
            <w:tcW w:w="4388" w:type="dxa"/>
            <w:shd w:val="clear" w:color="auto" w:fill="C5E0B3" w:themeFill="accent6" w:themeFillTint="66"/>
          </w:tcPr>
          <w:p w14:paraId="7F1E17C0" w14:textId="1132FDC9" w:rsidR="00E3469E" w:rsidRPr="00E3469E" w:rsidRDefault="00E3469E" w:rsidP="00E3469E">
            <w:pPr>
              <w:jc w:val="both"/>
              <w:rPr>
                <w:sz w:val="20"/>
                <w:szCs w:val="20"/>
              </w:rPr>
            </w:pPr>
            <w:r w:rsidRPr="00E3469E">
              <w:rPr>
                <w:sz w:val="20"/>
                <w:szCs w:val="20"/>
              </w:rPr>
              <w:t>Professional identity</w:t>
            </w:r>
          </w:p>
        </w:tc>
      </w:tr>
      <w:tr w:rsidR="00E3469E" w:rsidRPr="00CE19E0" w14:paraId="44422EB5" w14:textId="77777777" w:rsidTr="00FE6BB7">
        <w:tc>
          <w:tcPr>
            <w:tcW w:w="440" w:type="dxa"/>
            <w:shd w:val="clear" w:color="auto" w:fill="E2EFD9" w:themeFill="accent6" w:themeFillTint="33"/>
          </w:tcPr>
          <w:p w14:paraId="541BB39C" w14:textId="18FF7B32" w:rsidR="00E3469E" w:rsidRPr="00CE19E0" w:rsidRDefault="00E3469E" w:rsidP="00E3469E">
            <w:pPr>
              <w:jc w:val="both"/>
            </w:pPr>
            <w:r w:rsidRPr="00CE19E0">
              <w:t>26</w:t>
            </w:r>
          </w:p>
        </w:tc>
        <w:tc>
          <w:tcPr>
            <w:tcW w:w="3793" w:type="dxa"/>
          </w:tcPr>
          <w:p w14:paraId="45C64662" w14:textId="66C32D1B" w:rsidR="00E3469E" w:rsidRPr="00E3469E" w:rsidRDefault="00E3469E" w:rsidP="00E3469E">
            <w:pPr>
              <w:jc w:val="both"/>
              <w:rPr>
                <w:sz w:val="20"/>
                <w:szCs w:val="20"/>
              </w:rPr>
            </w:pPr>
            <w:r w:rsidRPr="00E3469E">
              <w:rPr>
                <w:sz w:val="20"/>
                <w:szCs w:val="20"/>
              </w:rPr>
              <w:t>Pseudo-experience</w:t>
            </w:r>
          </w:p>
        </w:tc>
        <w:tc>
          <w:tcPr>
            <w:tcW w:w="440" w:type="dxa"/>
            <w:shd w:val="clear" w:color="auto" w:fill="FBE4D5" w:themeFill="accent2" w:themeFillTint="33"/>
          </w:tcPr>
          <w:p w14:paraId="6C79969F" w14:textId="7B66BEFC" w:rsidR="00E3469E" w:rsidRPr="00CE19E0" w:rsidRDefault="00E3469E" w:rsidP="00E3469E">
            <w:pPr>
              <w:jc w:val="both"/>
            </w:pPr>
            <w:r w:rsidRPr="00CE19E0">
              <w:t>26</w:t>
            </w:r>
          </w:p>
        </w:tc>
        <w:tc>
          <w:tcPr>
            <w:tcW w:w="4388" w:type="dxa"/>
            <w:shd w:val="clear" w:color="auto" w:fill="C5E0B3" w:themeFill="accent6" w:themeFillTint="66"/>
          </w:tcPr>
          <w:p w14:paraId="0F943858" w14:textId="3EB9FCA7" w:rsidR="00E3469E" w:rsidRPr="00E3469E" w:rsidRDefault="00E3469E" w:rsidP="00E3469E">
            <w:pPr>
              <w:jc w:val="both"/>
              <w:rPr>
                <w:sz w:val="20"/>
                <w:szCs w:val="20"/>
              </w:rPr>
            </w:pPr>
            <w:r w:rsidRPr="00E3469E">
              <w:rPr>
                <w:sz w:val="20"/>
                <w:szCs w:val="20"/>
              </w:rPr>
              <w:t>Pseudo-experience</w:t>
            </w:r>
          </w:p>
        </w:tc>
      </w:tr>
      <w:tr w:rsidR="00E3469E" w:rsidRPr="00CE19E0" w14:paraId="2C050320" w14:textId="77777777" w:rsidTr="000B2FB9">
        <w:tc>
          <w:tcPr>
            <w:tcW w:w="440" w:type="dxa"/>
            <w:shd w:val="clear" w:color="auto" w:fill="E2EFD9" w:themeFill="accent6" w:themeFillTint="33"/>
          </w:tcPr>
          <w:p w14:paraId="4CBA9E76" w14:textId="757DD5DB" w:rsidR="00E3469E" w:rsidRPr="00CE19E0" w:rsidRDefault="00E3469E" w:rsidP="00E3469E">
            <w:pPr>
              <w:jc w:val="both"/>
            </w:pPr>
            <w:r w:rsidRPr="00CE19E0">
              <w:t>27</w:t>
            </w:r>
          </w:p>
        </w:tc>
        <w:tc>
          <w:tcPr>
            <w:tcW w:w="3793" w:type="dxa"/>
          </w:tcPr>
          <w:p w14:paraId="2E5DE544" w14:textId="51364481" w:rsidR="00E3469E" w:rsidRPr="00E3469E" w:rsidRDefault="00E3469E" w:rsidP="00E3469E">
            <w:pPr>
              <w:jc w:val="both"/>
              <w:rPr>
                <w:sz w:val="20"/>
                <w:szCs w:val="20"/>
              </w:rPr>
            </w:pPr>
            <w:r w:rsidRPr="00E3469E">
              <w:rPr>
                <w:sz w:val="20"/>
                <w:szCs w:val="20"/>
              </w:rPr>
              <w:t>Small gestures</w:t>
            </w:r>
          </w:p>
        </w:tc>
        <w:tc>
          <w:tcPr>
            <w:tcW w:w="440" w:type="dxa"/>
            <w:shd w:val="clear" w:color="auto" w:fill="FBE4D5" w:themeFill="accent2" w:themeFillTint="33"/>
          </w:tcPr>
          <w:p w14:paraId="72337BC3" w14:textId="05AE7A3A" w:rsidR="00E3469E" w:rsidRPr="00CE19E0" w:rsidRDefault="00E3469E" w:rsidP="00E3469E">
            <w:pPr>
              <w:jc w:val="both"/>
            </w:pPr>
            <w:r w:rsidRPr="00CE19E0">
              <w:t>27</w:t>
            </w:r>
          </w:p>
        </w:tc>
        <w:tc>
          <w:tcPr>
            <w:tcW w:w="4388" w:type="dxa"/>
            <w:shd w:val="clear" w:color="auto" w:fill="C5E0B3" w:themeFill="accent6" w:themeFillTint="66"/>
          </w:tcPr>
          <w:p w14:paraId="3C1FD396" w14:textId="29949024" w:rsidR="00E3469E" w:rsidRPr="00E3469E" w:rsidRDefault="00E3469E" w:rsidP="00E3469E">
            <w:pPr>
              <w:jc w:val="both"/>
              <w:rPr>
                <w:sz w:val="20"/>
                <w:szCs w:val="20"/>
              </w:rPr>
            </w:pPr>
            <w:r w:rsidRPr="00E3469E">
              <w:rPr>
                <w:sz w:val="20"/>
                <w:szCs w:val="20"/>
              </w:rPr>
              <w:t>Small gestures</w:t>
            </w:r>
          </w:p>
        </w:tc>
      </w:tr>
      <w:tr w:rsidR="00E3469E" w:rsidRPr="00CE19E0" w14:paraId="6C02D61B" w14:textId="77777777" w:rsidTr="00FE6BB7">
        <w:tc>
          <w:tcPr>
            <w:tcW w:w="440" w:type="dxa"/>
            <w:shd w:val="clear" w:color="auto" w:fill="E2EFD9" w:themeFill="accent6" w:themeFillTint="33"/>
          </w:tcPr>
          <w:p w14:paraId="33DE9553" w14:textId="4EB4A932" w:rsidR="00E3469E" w:rsidRPr="00CE19E0" w:rsidRDefault="00E3469E" w:rsidP="00E3469E">
            <w:pPr>
              <w:jc w:val="both"/>
            </w:pPr>
            <w:r w:rsidRPr="00CE19E0">
              <w:t>28</w:t>
            </w:r>
          </w:p>
        </w:tc>
        <w:tc>
          <w:tcPr>
            <w:tcW w:w="3793" w:type="dxa"/>
          </w:tcPr>
          <w:p w14:paraId="7D1365BE" w14:textId="4DD4D58B" w:rsidR="00E3469E" w:rsidRPr="00E3469E" w:rsidRDefault="00E3469E" w:rsidP="00E3469E">
            <w:pPr>
              <w:jc w:val="both"/>
              <w:rPr>
                <w:sz w:val="20"/>
                <w:szCs w:val="20"/>
              </w:rPr>
            </w:pPr>
            <w:r w:rsidRPr="00E3469E">
              <w:rPr>
                <w:sz w:val="20"/>
                <w:szCs w:val="20"/>
              </w:rPr>
              <w:t>Not a robot</w:t>
            </w:r>
          </w:p>
        </w:tc>
        <w:tc>
          <w:tcPr>
            <w:tcW w:w="440" w:type="dxa"/>
            <w:shd w:val="clear" w:color="auto" w:fill="FBE4D5" w:themeFill="accent2" w:themeFillTint="33"/>
          </w:tcPr>
          <w:p w14:paraId="02521FF6" w14:textId="6BBD7FCB" w:rsidR="00E3469E" w:rsidRPr="00CE19E0" w:rsidRDefault="00E3469E" w:rsidP="00E3469E">
            <w:pPr>
              <w:jc w:val="both"/>
            </w:pPr>
            <w:r w:rsidRPr="00CE19E0">
              <w:t>28</w:t>
            </w:r>
          </w:p>
        </w:tc>
        <w:tc>
          <w:tcPr>
            <w:tcW w:w="4388" w:type="dxa"/>
            <w:shd w:val="clear" w:color="auto" w:fill="C5E0B3" w:themeFill="accent6" w:themeFillTint="66"/>
          </w:tcPr>
          <w:p w14:paraId="23A0D472" w14:textId="69FF6D2B" w:rsidR="00E3469E" w:rsidRPr="00E3469E" w:rsidRDefault="00E3469E" w:rsidP="00E3469E">
            <w:pPr>
              <w:jc w:val="both"/>
              <w:rPr>
                <w:sz w:val="20"/>
                <w:szCs w:val="20"/>
              </w:rPr>
            </w:pPr>
            <w:r w:rsidRPr="00E3469E">
              <w:rPr>
                <w:sz w:val="20"/>
                <w:szCs w:val="20"/>
              </w:rPr>
              <w:t>Not a robot</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77777777" w:rsidR="002A5370" w:rsidRPr="00CE19E0" w:rsidRDefault="002A5370" w:rsidP="00EC70D9">
      <w:pPr>
        <w:jc w:val="both"/>
      </w:pPr>
    </w:p>
    <w:p w14:paraId="19FBF1DB" w14:textId="77777777" w:rsidR="00837551" w:rsidRDefault="00837551" w:rsidP="00EC70D9">
      <w:pPr>
        <w:jc w:val="both"/>
        <w:rPr>
          <w:b/>
          <w:sz w:val="28"/>
          <w:szCs w:val="28"/>
        </w:rPr>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9931C5" w:rsidRPr="00CE19E0" w14:paraId="3C2AF488" w14:textId="77777777" w:rsidTr="008006BA">
        <w:tc>
          <w:tcPr>
            <w:tcW w:w="5949" w:type="dxa"/>
            <w:vMerge w:val="restart"/>
          </w:tcPr>
          <w:p w14:paraId="33E6CD93" w14:textId="5AC7BC14" w:rsidR="009931C5" w:rsidRPr="00CE19E0" w:rsidRDefault="009931C5" w:rsidP="00624D83">
            <w:pPr>
              <w:jc w:val="both"/>
              <w:rPr>
                <w:b/>
                <w:sz w:val="28"/>
                <w:szCs w:val="28"/>
              </w:rPr>
            </w:pPr>
            <w:r>
              <w:rPr>
                <w:b/>
                <w:sz w:val="28"/>
                <w:szCs w:val="28"/>
              </w:rPr>
              <w:t>ED</w:t>
            </w:r>
            <w:r w:rsidR="00434A99">
              <w:rPr>
                <w:b/>
                <w:sz w:val="28"/>
                <w:szCs w:val="28"/>
              </w:rPr>
              <w:t xml:space="preserve"> WORK CHARACTERISTICS</w:t>
            </w:r>
          </w:p>
        </w:tc>
        <w:tc>
          <w:tcPr>
            <w:tcW w:w="7796" w:type="dxa"/>
            <w:shd w:val="clear" w:color="auto" w:fill="DBDBDB" w:themeFill="accent3" w:themeFillTint="66"/>
          </w:tcPr>
          <w:p w14:paraId="38695692" w14:textId="569DCB9A" w:rsidR="009931C5" w:rsidRPr="00CE19E0" w:rsidRDefault="009931C5" w:rsidP="00624D83">
            <w:pPr>
              <w:jc w:val="both"/>
              <w:rPr>
                <w:sz w:val="20"/>
                <w:szCs w:val="20"/>
              </w:rPr>
            </w:pPr>
            <w:r w:rsidRPr="0008004F">
              <w:rPr>
                <w:sz w:val="20"/>
                <w:szCs w:val="20"/>
              </w:rPr>
              <w:t>Detective work</w:t>
            </w:r>
          </w:p>
        </w:tc>
      </w:tr>
      <w:tr w:rsidR="00695A83" w:rsidRPr="00CE19E0" w14:paraId="4DE7C433" w14:textId="77777777" w:rsidTr="008006BA">
        <w:tc>
          <w:tcPr>
            <w:tcW w:w="5949" w:type="dxa"/>
            <w:vMerge/>
          </w:tcPr>
          <w:p w14:paraId="473C28A8" w14:textId="77777777" w:rsidR="00695A83" w:rsidRPr="00CE19E0" w:rsidRDefault="00695A83" w:rsidP="00695A83">
            <w:pPr>
              <w:jc w:val="both"/>
              <w:rPr>
                <w:b/>
                <w:sz w:val="28"/>
                <w:szCs w:val="28"/>
              </w:rPr>
            </w:pPr>
          </w:p>
        </w:tc>
        <w:tc>
          <w:tcPr>
            <w:tcW w:w="7796" w:type="dxa"/>
            <w:shd w:val="clear" w:color="auto" w:fill="DBDBDB" w:themeFill="accent3" w:themeFillTint="66"/>
          </w:tcPr>
          <w:p w14:paraId="69F09743" w14:textId="55009881" w:rsidR="00695A83" w:rsidRPr="00CE19E0" w:rsidRDefault="00695A83" w:rsidP="00695A83">
            <w:pPr>
              <w:jc w:val="both"/>
              <w:rPr>
                <w:sz w:val="20"/>
                <w:szCs w:val="20"/>
              </w:rPr>
            </w:pPr>
            <w:r>
              <w:rPr>
                <w:sz w:val="20"/>
                <w:szCs w:val="20"/>
              </w:rPr>
              <w:t>Pure medicine</w:t>
            </w:r>
          </w:p>
        </w:tc>
      </w:tr>
      <w:tr w:rsidR="00695A83" w:rsidRPr="00CE19E0" w14:paraId="02AC70BC" w14:textId="77777777" w:rsidTr="008006BA">
        <w:tc>
          <w:tcPr>
            <w:tcW w:w="5949" w:type="dxa"/>
            <w:vMerge/>
          </w:tcPr>
          <w:p w14:paraId="039CB43D" w14:textId="77777777" w:rsidR="00695A83" w:rsidRPr="00CE19E0" w:rsidRDefault="00695A83" w:rsidP="00695A83">
            <w:pPr>
              <w:jc w:val="both"/>
              <w:rPr>
                <w:b/>
                <w:sz w:val="28"/>
                <w:szCs w:val="28"/>
              </w:rPr>
            </w:pPr>
          </w:p>
        </w:tc>
        <w:tc>
          <w:tcPr>
            <w:tcW w:w="7796" w:type="dxa"/>
            <w:shd w:val="clear" w:color="auto" w:fill="DBDBDB" w:themeFill="accent3" w:themeFillTint="66"/>
          </w:tcPr>
          <w:p w14:paraId="2DBB39FD" w14:textId="12E75FD0" w:rsidR="00695A83" w:rsidRPr="00CE19E0" w:rsidRDefault="00695A83" w:rsidP="00695A83">
            <w:pPr>
              <w:jc w:val="both"/>
              <w:rPr>
                <w:sz w:val="20"/>
                <w:szCs w:val="20"/>
              </w:rPr>
            </w:pPr>
            <w:r>
              <w:rPr>
                <w:sz w:val="20"/>
                <w:szCs w:val="20"/>
              </w:rPr>
              <w:t>Comradery</w:t>
            </w:r>
          </w:p>
        </w:tc>
      </w:tr>
      <w:tr w:rsidR="00695A83" w:rsidRPr="00CE19E0" w14:paraId="1EF9573E" w14:textId="77777777" w:rsidTr="009931C5">
        <w:tc>
          <w:tcPr>
            <w:tcW w:w="5949" w:type="dxa"/>
            <w:vMerge/>
          </w:tcPr>
          <w:p w14:paraId="50A9FADB" w14:textId="4EC3F747" w:rsidR="00695A83" w:rsidRPr="00CE19E0" w:rsidRDefault="00695A83" w:rsidP="00695A83">
            <w:pPr>
              <w:jc w:val="both"/>
              <w:rPr>
                <w:b/>
                <w:sz w:val="28"/>
                <w:szCs w:val="28"/>
              </w:rPr>
            </w:pPr>
          </w:p>
        </w:tc>
        <w:tc>
          <w:tcPr>
            <w:tcW w:w="7796" w:type="dxa"/>
            <w:shd w:val="clear" w:color="auto" w:fill="D9D9D9" w:themeFill="background1" w:themeFillShade="D9"/>
          </w:tcPr>
          <w:p w14:paraId="2409972D" w14:textId="515364F6" w:rsidR="00695A83" w:rsidRPr="00CE19E0" w:rsidRDefault="00695A83" w:rsidP="00695A83">
            <w:pPr>
              <w:jc w:val="both"/>
              <w:rPr>
                <w:sz w:val="20"/>
                <w:szCs w:val="20"/>
              </w:rPr>
            </w:pPr>
            <w:r>
              <w:rPr>
                <w:sz w:val="20"/>
                <w:szCs w:val="20"/>
              </w:rPr>
              <w:t>Objectification</w:t>
            </w:r>
          </w:p>
        </w:tc>
      </w:tr>
      <w:tr w:rsidR="00FF5355" w:rsidRPr="00CE19E0" w14:paraId="35691FE8" w14:textId="77777777" w:rsidTr="007E31C5">
        <w:tc>
          <w:tcPr>
            <w:tcW w:w="5949" w:type="dxa"/>
            <w:vMerge w:val="restart"/>
          </w:tcPr>
          <w:p w14:paraId="5E949A59" w14:textId="6CA1F8B6" w:rsidR="00FF5355" w:rsidRPr="00CE19E0" w:rsidRDefault="00FF5355" w:rsidP="00FF5355">
            <w:pPr>
              <w:jc w:val="both"/>
              <w:rPr>
                <w:b/>
                <w:sz w:val="28"/>
                <w:szCs w:val="28"/>
              </w:rPr>
            </w:pPr>
            <w:r>
              <w:rPr>
                <w:b/>
                <w:sz w:val="28"/>
                <w:szCs w:val="28"/>
              </w:rPr>
              <w:t>SOCIAL DEATH</w:t>
            </w:r>
          </w:p>
        </w:tc>
        <w:tc>
          <w:tcPr>
            <w:tcW w:w="7796" w:type="dxa"/>
            <w:shd w:val="clear" w:color="auto" w:fill="FBE4D5" w:themeFill="accent2" w:themeFillTint="33"/>
          </w:tcPr>
          <w:p w14:paraId="05F22459" w14:textId="2DEE2AD2" w:rsidR="00FF5355" w:rsidRPr="00CE19E0" w:rsidRDefault="00FF5355" w:rsidP="00FF5355">
            <w:pPr>
              <w:jc w:val="both"/>
              <w:rPr>
                <w:sz w:val="20"/>
                <w:szCs w:val="20"/>
              </w:rPr>
            </w:pPr>
            <w:r w:rsidRPr="00E3469E">
              <w:rPr>
                <w:sz w:val="20"/>
                <w:szCs w:val="20"/>
              </w:rPr>
              <w:t>Social death</w:t>
            </w:r>
          </w:p>
        </w:tc>
      </w:tr>
      <w:tr w:rsidR="00FF5355" w:rsidRPr="00CE19E0" w14:paraId="227A4E53" w14:textId="77777777" w:rsidTr="007E31C5">
        <w:tc>
          <w:tcPr>
            <w:tcW w:w="5949" w:type="dxa"/>
            <w:vMerge/>
          </w:tcPr>
          <w:p w14:paraId="1CF9DC41" w14:textId="77777777" w:rsidR="00FF5355" w:rsidRPr="00CE19E0" w:rsidRDefault="00FF5355" w:rsidP="00FF5355">
            <w:pPr>
              <w:jc w:val="both"/>
              <w:rPr>
                <w:b/>
                <w:sz w:val="28"/>
                <w:szCs w:val="28"/>
              </w:rPr>
            </w:pPr>
          </w:p>
        </w:tc>
        <w:tc>
          <w:tcPr>
            <w:tcW w:w="7796" w:type="dxa"/>
            <w:shd w:val="clear" w:color="auto" w:fill="FBE4D5" w:themeFill="accent2" w:themeFillTint="33"/>
          </w:tcPr>
          <w:p w14:paraId="38835C57" w14:textId="24ED7FAD" w:rsidR="00FF5355" w:rsidRPr="00CE19E0" w:rsidRDefault="00FF5355" w:rsidP="00FF5355">
            <w:pPr>
              <w:jc w:val="both"/>
              <w:rPr>
                <w:sz w:val="20"/>
                <w:szCs w:val="20"/>
              </w:rPr>
            </w:pPr>
            <w:r w:rsidRPr="00E3469E">
              <w:rPr>
                <w:sz w:val="20"/>
                <w:szCs w:val="20"/>
              </w:rPr>
              <w:t>Different person</w:t>
            </w:r>
          </w:p>
        </w:tc>
      </w:tr>
      <w:tr w:rsidR="00FF5355" w:rsidRPr="00CE19E0" w14:paraId="1B1FEAD5" w14:textId="77777777" w:rsidTr="007E31C5">
        <w:tc>
          <w:tcPr>
            <w:tcW w:w="5949" w:type="dxa"/>
            <w:vMerge/>
          </w:tcPr>
          <w:p w14:paraId="5591CE90" w14:textId="77777777" w:rsidR="00FF5355" w:rsidRPr="00CE19E0" w:rsidRDefault="00FF5355" w:rsidP="00FF5355">
            <w:pPr>
              <w:jc w:val="both"/>
              <w:rPr>
                <w:b/>
                <w:sz w:val="28"/>
                <w:szCs w:val="28"/>
              </w:rPr>
            </w:pPr>
          </w:p>
        </w:tc>
        <w:tc>
          <w:tcPr>
            <w:tcW w:w="7796" w:type="dxa"/>
            <w:shd w:val="clear" w:color="auto" w:fill="FBE4D5" w:themeFill="accent2" w:themeFillTint="33"/>
          </w:tcPr>
          <w:p w14:paraId="55AE4F2A" w14:textId="4B424BA2" w:rsidR="00FF5355" w:rsidRDefault="00FF5355" w:rsidP="00FF5355">
            <w:pPr>
              <w:jc w:val="both"/>
              <w:rPr>
                <w:sz w:val="20"/>
                <w:szCs w:val="20"/>
              </w:rPr>
            </w:pPr>
            <w:r w:rsidRPr="00E3469E">
              <w:rPr>
                <w:sz w:val="20"/>
                <w:szCs w:val="20"/>
              </w:rPr>
              <w:t>Meaningless death</w:t>
            </w:r>
          </w:p>
        </w:tc>
      </w:tr>
      <w:tr w:rsidR="00FF5355" w:rsidRPr="00CE19E0" w14:paraId="6DD42469" w14:textId="77777777" w:rsidTr="007E31C5">
        <w:tc>
          <w:tcPr>
            <w:tcW w:w="5949" w:type="dxa"/>
            <w:vMerge w:val="restart"/>
          </w:tcPr>
          <w:p w14:paraId="01949DC9" w14:textId="4244B1A2" w:rsidR="00FF5355" w:rsidRPr="00CE19E0" w:rsidRDefault="00CF445D" w:rsidP="00FF5355">
            <w:pPr>
              <w:jc w:val="both"/>
              <w:rPr>
                <w:b/>
                <w:sz w:val="28"/>
                <w:szCs w:val="28"/>
              </w:rPr>
            </w:pPr>
            <w:r>
              <w:rPr>
                <w:b/>
                <w:sz w:val="28"/>
                <w:szCs w:val="28"/>
              </w:rPr>
              <w:t>HUMANIZED DEATH</w:t>
            </w:r>
          </w:p>
        </w:tc>
        <w:tc>
          <w:tcPr>
            <w:tcW w:w="7796" w:type="dxa"/>
            <w:shd w:val="clear" w:color="auto" w:fill="BDD6EE" w:themeFill="accent1" w:themeFillTint="66"/>
          </w:tcPr>
          <w:p w14:paraId="3D75DE0B" w14:textId="24352E52" w:rsidR="00FF5355" w:rsidRPr="00CE19E0" w:rsidRDefault="00CF445D" w:rsidP="00FF5355">
            <w:pPr>
              <w:jc w:val="both"/>
              <w:rPr>
                <w:sz w:val="20"/>
                <w:szCs w:val="20"/>
              </w:rPr>
            </w:pPr>
            <w:r>
              <w:rPr>
                <w:sz w:val="20"/>
                <w:szCs w:val="20"/>
              </w:rPr>
              <w:t>One chance</w:t>
            </w:r>
          </w:p>
        </w:tc>
      </w:tr>
      <w:tr w:rsidR="00FF5355" w:rsidRPr="00CE19E0" w14:paraId="19AE7E47" w14:textId="77777777" w:rsidTr="007E31C5">
        <w:tc>
          <w:tcPr>
            <w:tcW w:w="5949" w:type="dxa"/>
            <w:vMerge/>
          </w:tcPr>
          <w:p w14:paraId="7E85C255" w14:textId="77777777" w:rsidR="00FF5355" w:rsidRPr="00CE19E0" w:rsidRDefault="00FF5355" w:rsidP="00FF5355">
            <w:pPr>
              <w:jc w:val="both"/>
              <w:rPr>
                <w:b/>
                <w:sz w:val="28"/>
                <w:szCs w:val="28"/>
              </w:rPr>
            </w:pPr>
          </w:p>
        </w:tc>
        <w:tc>
          <w:tcPr>
            <w:tcW w:w="7796" w:type="dxa"/>
            <w:shd w:val="clear" w:color="auto" w:fill="BDD6EE" w:themeFill="accent1" w:themeFillTint="66"/>
          </w:tcPr>
          <w:p w14:paraId="6C7D302F" w14:textId="47E44366" w:rsidR="00FF5355" w:rsidRPr="00CE19E0" w:rsidRDefault="00CF445D" w:rsidP="00FF5355">
            <w:pPr>
              <w:jc w:val="both"/>
              <w:rPr>
                <w:sz w:val="20"/>
                <w:szCs w:val="20"/>
              </w:rPr>
            </w:pPr>
            <w:r>
              <w:rPr>
                <w:sz w:val="20"/>
                <w:szCs w:val="20"/>
              </w:rPr>
              <w:t>Special care</w:t>
            </w:r>
          </w:p>
        </w:tc>
      </w:tr>
      <w:tr w:rsidR="00CF445D" w:rsidRPr="00CE19E0" w14:paraId="089D0DFE" w14:textId="77777777" w:rsidTr="007E31C5">
        <w:tc>
          <w:tcPr>
            <w:tcW w:w="5949" w:type="dxa"/>
            <w:vMerge/>
          </w:tcPr>
          <w:p w14:paraId="562F1F5E" w14:textId="77777777" w:rsidR="00CF445D" w:rsidRPr="00CE19E0" w:rsidRDefault="00CF445D" w:rsidP="00CF445D">
            <w:pPr>
              <w:jc w:val="both"/>
              <w:rPr>
                <w:b/>
                <w:sz w:val="28"/>
                <w:szCs w:val="28"/>
              </w:rPr>
            </w:pPr>
          </w:p>
        </w:tc>
        <w:tc>
          <w:tcPr>
            <w:tcW w:w="7796" w:type="dxa"/>
            <w:shd w:val="clear" w:color="auto" w:fill="BDD6EE" w:themeFill="accent1" w:themeFillTint="66"/>
          </w:tcPr>
          <w:p w14:paraId="68D32E1D" w14:textId="4D09CF2C" w:rsidR="00CF445D" w:rsidRPr="00CE19E0" w:rsidRDefault="00CF445D" w:rsidP="00CF445D">
            <w:pPr>
              <w:jc w:val="both"/>
              <w:rPr>
                <w:sz w:val="20"/>
                <w:szCs w:val="20"/>
              </w:rPr>
            </w:pPr>
            <w:r w:rsidRPr="00E3469E">
              <w:rPr>
                <w:sz w:val="20"/>
                <w:szCs w:val="20"/>
              </w:rPr>
              <w:t>Good death</w:t>
            </w:r>
          </w:p>
        </w:tc>
      </w:tr>
      <w:tr w:rsidR="00CF445D" w:rsidRPr="00CE19E0" w14:paraId="158E0B44" w14:textId="77777777" w:rsidTr="007E31C5">
        <w:tc>
          <w:tcPr>
            <w:tcW w:w="5949" w:type="dxa"/>
            <w:vMerge/>
          </w:tcPr>
          <w:p w14:paraId="0C2E7BA1" w14:textId="77777777" w:rsidR="00CF445D" w:rsidRPr="00CE19E0" w:rsidRDefault="00CF445D" w:rsidP="00CF445D">
            <w:pPr>
              <w:jc w:val="both"/>
              <w:rPr>
                <w:b/>
                <w:sz w:val="28"/>
                <w:szCs w:val="28"/>
              </w:rPr>
            </w:pPr>
          </w:p>
        </w:tc>
        <w:tc>
          <w:tcPr>
            <w:tcW w:w="7796" w:type="dxa"/>
            <w:shd w:val="clear" w:color="auto" w:fill="BDD6EE" w:themeFill="accent1" w:themeFillTint="66"/>
          </w:tcPr>
          <w:p w14:paraId="6E49855C" w14:textId="0C5DB7C9" w:rsidR="00CF445D" w:rsidRPr="00CE19E0" w:rsidRDefault="00CF445D" w:rsidP="00CF445D">
            <w:pPr>
              <w:jc w:val="both"/>
              <w:rPr>
                <w:sz w:val="20"/>
                <w:szCs w:val="20"/>
              </w:rPr>
            </w:pPr>
            <w:r w:rsidRPr="00E3469E">
              <w:rPr>
                <w:sz w:val="20"/>
                <w:szCs w:val="20"/>
              </w:rPr>
              <w:t>Emotional attachment</w:t>
            </w:r>
          </w:p>
        </w:tc>
      </w:tr>
      <w:tr w:rsidR="00CF445D" w:rsidRPr="00CE19E0" w14:paraId="71115AF0" w14:textId="77777777" w:rsidTr="007E31C5">
        <w:tc>
          <w:tcPr>
            <w:tcW w:w="5949" w:type="dxa"/>
            <w:vMerge/>
          </w:tcPr>
          <w:p w14:paraId="0552F876" w14:textId="77777777" w:rsidR="00CF445D" w:rsidRPr="00CE19E0" w:rsidRDefault="00CF445D" w:rsidP="00CF445D">
            <w:pPr>
              <w:jc w:val="both"/>
              <w:rPr>
                <w:b/>
                <w:sz w:val="28"/>
                <w:szCs w:val="28"/>
              </w:rPr>
            </w:pPr>
          </w:p>
        </w:tc>
        <w:tc>
          <w:tcPr>
            <w:tcW w:w="7796" w:type="dxa"/>
            <w:shd w:val="clear" w:color="auto" w:fill="BDD6EE" w:themeFill="accent1" w:themeFillTint="66"/>
          </w:tcPr>
          <w:p w14:paraId="5B1288A7" w14:textId="4764B7F5" w:rsidR="00CF445D" w:rsidRPr="00CE19E0" w:rsidRDefault="00CF445D" w:rsidP="00CF445D">
            <w:pPr>
              <w:jc w:val="both"/>
              <w:rPr>
                <w:sz w:val="20"/>
                <w:szCs w:val="20"/>
              </w:rPr>
            </w:pPr>
            <w:r w:rsidRPr="00E3469E">
              <w:rPr>
                <w:sz w:val="20"/>
                <w:szCs w:val="20"/>
              </w:rPr>
              <w:t>Quality of life</w:t>
            </w:r>
          </w:p>
        </w:tc>
      </w:tr>
      <w:tr w:rsidR="00CF445D" w:rsidRPr="00CE19E0" w14:paraId="11BC04C9" w14:textId="77777777" w:rsidTr="007E31C5">
        <w:tc>
          <w:tcPr>
            <w:tcW w:w="5949" w:type="dxa"/>
            <w:vMerge/>
          </w:tcPr>
          <w:p w14:paraId="53E3FAB3" w14:textId="77777777" w:rsidR="00CF445D" w:rsidRPr="00CE19E0" w:rsidRDefault="00CF445D" w:rsidP="00CF445D">
            <w:pPr>
              <w:jc w:val="both"/>
              <w:rPr>
                <w:b/>
                <w:sz w:val="28"/>
                <w:szCs w:val="28"/>
              </w:rPr>
            </w:pPr>
          </w:p>
        </w:tc>
        <w:tc>
          <w:tcPr>
            <w:tcW w:w="7796" w:type="dxa"/>
            <w:shd w:val="clear" w:color="auto" w:fill="BDD6EE" w:themeFill="accent1" w:themeFillTint="66"/>
          </w:tcPr>
          <w:p w14:paraId="6C158C80" w14:textId="46812D90" w:rsidR="00CF445D" w:rsidRPr="00CE19E0" w:rsidRDefault="00CF445D" w:rsidP="00CF445D">
            <w:pPr>
              <w:jc w:val="both"/>
              <w:rPr>
                <w:sz w:val="20"/>
                <w:szCs w:val="20"/>
              </w:rPr>
            </w:pPr>
          </w:p>
        </w:tc>
      </w:tr>
      <w:tr w:rsidR="00CF445D" w:rsidRPr="00CE19E0" w14:paraId="12A44806" w14:textId="77777777" w:rsidTr="007E31C5">
        <w:tc>
          <w:tcPr>
            <w:tcW w:w="5949" w:type="dxa"/>
            <w:vMerge w:val="restart"/>
          </w:tcPr>
          <w:p w14:paraId="41DA9516" w14:textId="446E3772" w:rsidR="00CF445D" w:rsidRPr="00CE19E0" w:rsidRDefault="00CF445D" w:rsidP="00CF445D">
            <w:pPr>
              <w:jc w:val="both"/>
              <w:rPr>
                <w:b/>
                <w:sz w:val="28"/>
                <w:szCs w:val="28"/>
              </w:rPr>
            </w:pPr>
            <w:r>
              <w:rPr>
                <w:b/>
                <w:sz w:val="28"/>
                <w:szCs w:val="28"/>
              </w:rPr>
              <w:t>DEATH INFLUENCE</w:t>
            </w:r>
          </w:p>
        </w:tc>
        <w:tc>
          <w:tcPr>
            <w:tcW w:w="7796" w:type="dxa"/>
            <w:shd w:val="clear" w:color="auto" w:fill="FFE599" w:themeFill="accent4" w:themeFillTint="66"/>
          </w:tcPr>
          <w:p w14:paraId="7996360B" w14:textId="0627B61B" w:rsidR="00CF445D" w:rsidRPr="00CE19E0" w:rsidRDefault="00CF445D" w:rsidP="00CF445D">
            <w:pPr>
              <w:jc w:val="both"/>
              <w:rPr>
                <w:sz w:val="20"/>
                <w:szCs w:val="20"/>
              </w:rPr>
            </w:pPr>
            <w:r>
              <w:rPr>
                <w:sz w:val="20"/>
                <w:szCs w:val="20"/>
              </w:rPr>
              <w:t>Memorable deaths</w:t>
            </w:r>
          </w:p>
        </w:tc>
      </w:tr>
      <w:tr w:rsidR="00CF445D" w:rsidRPr="00CE19E0" w14:paraId="277436B8" w14:textId="77777777" w:rsidTr="007E31C5">
        <w:tc>
          <w:tcPr>
            <w:tcW w:w="5949" w:type="dxa"/>
            <w:vMerge/>
          </w:tcPr>
          <w:p w14:paraId="436BC3C1" w14:textId="77777777" w:rsidR="00CF445D" w:rsidRPr="00CE19E0" w:rsidRDefault="00CF445D" w:rsidP="00CF445D">
            <w:pPr>
              <w:jc w:val="both"/>
              <w:rPr>
                <w:b/>
                <w:sz w:val="28"/>
                <w:szCs w:val="28"/>
              </w:rPr>
            </w:pPr>
          </w:p>
        </w:tc>
        <w:tc>
          <w:tcPr>
            <w:tcW w:w="7796" w:type="dxa"/>
            <w:shd w:val="clear" w:color="auto" w:fill="FFE599" w:themeFill="accent4" w:themeFillTint="66"/>
          </w:tcPr>
          <w:p w14:paraId="18419816" w14:textId="3C81DC63" w:rsidR="00CF445D" w:rsidRPr="00CE19E0" w:rsidRDefault="00CF445D" w:rsidP="00CF445D">
            <w:pPr>
              <w:jc w:val="both"/>
              <w:rPr>
                <w:sz w:val="20"/>
                <w:szCs w:val="20"/>
              </w:rPr>
            </w:pPr>
            <w:r>
              <w:rPr>
                <w:sz w:val="20"/>
                <w:szCs w:val="20"/>
              </w:rPr>
              <w:t>Emotional influence</w:t>
            </w:r>
          </w:p>
        </w:tc>
      </w:tr>
      <w:tr w:rsidR="00CF445D" w:rsidRPr="00CE19E0" w14:paraId="1DB4EEEB" w14:textId="77777777" w:rsidTr="007E31C5">
        <w:tc>
          <w:tcPr>
            <w:tcW w:w="5949" w:type="dxa"/>
            <w:vMerge/>
          </w:tcPr>
          <w:p w14:paraId="3064098F" w14:textId="77777777" w:rsidR="00CF445D" w:rsidRPr="00CE19E0" w:rsidRDefault="00CF445D" w:rsidP="00CF445D">
            <w:pPr>
              <w:jc w:val="both"/>
              <w:rPr>
                <w:b/>
                <w:sz w:val="28"/>
                <w:szCs w:val="28"/>
              </w:rPr>
            </w:pPr>
          </w:p>
        </w:tc>
        <w:tc>
          <w:tcPr>
            <w:tcW w:w="7796" w:type="dxa"/>
            <w:shd w:val="clear" w:color="auto" w:fill="FFE599" w:themeFill="accent4" w:themeFillTint="66"/>
          </w:tcPr>
          <w:p w14:paraId="08CF8F31" w14:textId="083B754C" w:rsidR="00CF445D" w:rsidRPr="00CE19E0" w:rsidRDefault="00CF445D" w:rsidP="00CF445D">
            <w:pPr>
              <w:jc w:val="both"/>
              <w:rPr>
                <w:sz w:val="20"/>
                <w:szCs w:val="20"/>
              </w:rPr>
            </w:pPr>
            <w:r w:rsidRPr="00E3469E">
              <w:rPr>
                <w:sz w:val="20"/>
                <w:szCs w:val="20"/>
              </w:rPr>
              <w:t>Greater grief</w:t>
            </w:r>
          </w:p>
        </w:tc>
      </w:tr>
      <w:tr w:rsidR="00CF445D" w:rsidRPr="00CE19E0" w14:paraId="15C6716C" w14:textId="77777777" w:rsidTr="007E31C5">
        <w:tc>
          <w:tcPr>
            <w:tcW w:w="5949" w:type="dxa"/>
            <w:vMerge/>
          </w:tcPr>
          <w:p w14:paraId="413E75FA" w14:textId="77777777" w:rsidR="00CF445D" w:rsidRPr="00CE19E0" w:rsidRDefault="00CF445D" w:rsidP="00CF445D">
            <w:pPr>
              <w:jc w:val="both"/>
              <w:rPr>
                <w:b/>
                <w:sz w:val="28"/>
                <w:szCs w:val="28"/>
              </w:rPr>
            </w:pPr>
          </w:p>
        </w:tc>
        <w:tc>
          <w:tcPr>
            <w:tcW w:w="7796" w:type="dxa"/>
            <w:shd w:val="clear" w:color="auto" w:fill="FFE599" w:themeFill="accent4" w:themeFillTint="66"/>
          </w:tcPr>
          <w:p w14:paraId="1440D209" w14:textId="4E9AA066" w:rsidR="00CF445D" w:rsidRPr="00CE19E0" w:rsidRDefault="00CF445D" w:rsidP="00CF445D">
            <w:pPr>
              <w:jc w:val="both"/>
              <w:rPr>
                <w:sz w:val="20"/>
                <w:szCs w:val="20"/>
              </w:rPr>
            </w:pPr>
            <w:r>
              <w:rPr>
                <w:sz w:val="20"/>
                <w:szCs w:val="20"/>
              </w:rPr>
              <w:t>Relationship with family</w:t>
            </w:r>
          </w:p>
        </w:tc>
      </w:tr>
      <w:tr w:rsidR="00CF445D" w:rsidRPr="00CE19E0" w14:paraId="405EAD97" w14:textId="77777777" w:rsidTr="007E31C5">
        <w:tc>
          <w:tcPr>
            <w:tcW w:w="5949" w:type="dxa"/>
            <w:vMerge/>
          </w:tcPr>
          <w:p w14:paraId="78FA0104" w14:textId="77777777" w:rsidR="00CF445D" w:rsidRPr="00CE19E0" w:rsidRDefault="00CF445D" w:rsidP="00CF445D">
            <w:pPr>
              <w:jc w:val="both"/>
              <w:rPr>
                <w:b/>
                <w:sz w:val="28"/>
                <w:szCs w:val="28"/>
              </w:rPr>
            </w:pPr>
          </w:p>
        </w:tc>
        <w:tc>
          <w:tcPr>
            <w:tcW w:w="7796" w:type="dxa"/>
            <w:shd w:val="clear" w:color="auto" w:fill="FFE599" w:themeFill="accent4" w:themeFillTint="66"/>
          </w:tcPr>
          <w:p w14:paraId="2A05ECEB" w14:textId="6CD8D352" w:rsidR="00CF445D" w:rsidRPr="00CE19E0" w:rsidRDefault="00CF445D" w:rsidP="00CF445D">
            <w:pPr>
              <w:jc w:val="both"/>
              <w:rPr>
                <w:sz w:val="20"/>
                <w:szCs w:val="20"/>
              </w:rPr>
            </w:pPr>
            <w:r w:rsidRPr="00E3469E">
              <w:rPr>
                <w:sz w:val="20"/>
                <w:szCs w:val="20"/>
              </w:rPr>
              <w:t>Not a robot</w:t>
            </w:r>
          </w:p>
        </w:tc>
      </w:tr>
      <w:tr w:rsidR="00CF445D" w:rsidRPr="00CE19E0" w14:paraId="640F3816" w14:textId="77777777" w:rsidTr="007E31C5">
        <w:tc>
          <w:tcPr>
            <w:tcW w:w="5949" w:type="dxa"/>
            <w:vMerge/>
          </w:tcPr>
          <w:p w14:paraId="0B3658DE" w14:textId="77777777" w:rsidR="00CF445D" w:rsidRPr="00CE19E0" w:rsidRDefault="00CF445D" w:rsidP="00CF445D">
            <w:pPr>
              <w:jc w:val="both"/>
              <w:rPr>
                <w:b/>
                <w:sz w:val="28"/>
                <w:szCs w:val="28"/>
              </w:rPr>
            </w:pPr>
          </w:p>
        </w:tc>
        <w:tc>
          <w:tcPr>
            <w:tcW w:w="7796" w:type="dxa"/>
            <w:shd w:val="clear" w:color="auto" w:fill="FFE599" w:themeFill="accent4" w:themeFillTint="66"/>
          </w:tcPr>
          <w:p w14:paraId="3EFBFC6A" w14:textId="7D0D3559" w:rsidR="00CF445D" w:rsidRPr="00CE19E0" w:rsidRDefault="00CF445D" w:rsidP="00CF445D">
            <w:pPr>
              <w:jc w:val="both"/>
              <w:rPr>
                <w:sz w:val="20"/>
                <w:szCs w:val="20"/>
              </w:rPr>
            </w:pPr>
            <w:r>
              <w:rPr>
                <w:sz w:val="20"/>
                <w:szCs w:val="20"/>
              </w:rPr>
              <w:t>Influence on practice</w:t>
            </w:r>
          </w:p>
        </w:tc>
      </w:tr>
      <w:tr w:rsidR="00CF445D" w:rsidRPr="00CE19E0" w14:paraId="0451B3CF" w14:textId="77777777" w:rsidTr="007E31C5">
        <w:tc>
          <w:tcPr>
            <w:tcW w:w="5949" w:type="dxa"/>
            <w:vMerge/>
          </w:tcPr>
          <w:p w14:paraId="0D449DB2" w14:textId="77777777" w:rsidR="00CF445D" w:rsidRPr="00CE19E0" w:rsidRDefault="00CF445D" w:rsidP="00CF445D">
            <w:pPr>
              <w:jc w:val="both"/>
              <w:rPr>
                <w:b/>
                <w:sz w:val="28"/>
                <w:szCs w:val="28"/>
              </w:rPr>
            </w:pPr>
          </w:p>
        </w:tc>
        <w:tc>
          <w:tcPr>
            <w:tcW w:w="7796" w:type="dxa"/>
            <w:shd w:val="clear" w:color="auto" w:fill="FFE599" w:themeFill="accent4" w:themeFillTint="66"/>
          </w:tcPr>
          <w:p w14:paraId="1C625B35" w14:textId="04401FA3" w:rsidR="00CF445D" w:rsidRPr="00CE19E0" w:rsidRDefault="00CF445D" w:rsidP="00CF445D">
            <w:pPr>
              <w:jc w:val="both"/>
              <w:rPr>
                <w:sz w:val="20"/>
                <w:szCs w:val="20"/>
              </w:rPr>
            </w:pPr>
            <w:r w:rsidRPr="00E3469E">
              <w:rPr>
                <w:sz w:val="20"/>
                <w:szCs w:val="20"/>
              </w:rPr>
              <w:t>Professional identity</w:t>
            </w:r>
          </w:p>
        </w:tc>
      </w:tr>
      <w:tr w:rsidR="00CF445D" w:rsidRPr="00CE19E0" w14:paraId="3CAA3157" w14:textId="77777777" w:rsidTr="007E31C5">
        <w:tc>
          <w:tcPr>
            <w:tcW w:w="5949" w:type="dxa"/>
            <w:vMerge/>
          </w:tcPr>
          <w:p w14:paraId="36E78C12" w14:textId="77777777" w:rsidR="00CF445D" w:rsidRPr="00CE19E0" w:rsidRDefault="00CF445D" w:rsidP="00CF445D">
            <w:pPr>
              <w:jc w:val="both"/>
              <w:rPr>
                <w:b/>
                <w:sz w:val="28"/>
                <w:szCs w:val="28"/>
              </w:rPr>
            </w:pPr>
          </w:p>
        </w:tc>
        <w:tc>
          <w:tcPr>
            <w:tcW w:w="7796" w:type="dxa"/>
            <w:shd w:val="clear" w:color="auto" w:fill="FFE599" w:themeFill="accent4" w:themeFillTint="66"/>
          </w:tcPr>
          <w:p w14:paraId="6BF54D7A" w14:textId="30D752F6" w:rsidR="00CF445D" w:rsidRPr="00CE19E0" w:rsidRDefault="00CF445D" w:rsidP="00CF445D">
            <w:pPr>
              <w:jc w:val="both"/>
              <w:rPr>
                <w:sz w:val="20"/>
                <w:szCs w:val="20"/>
              </w:rPr>
            </w:pPr>
            <w:r w:rsidRPr="00E3469E">
              <w:rPr>
                <w:sz w:val="20"/>
                <w:szCs w:val="20"/>
              </w:rPr>
              <w:t>Something missed</w:t>
            </w:r>
          </w:p>
        </w:tc>
      </w:tr>
      <w:tr w:rsidR="00CF445D" w:rsidRPr="00CE19E0" w14:paraId="609854F0" w14:textId="77777777" w:rsidTr="007E31C5">
        <w:tc>
          <w:tcPr>
            <w:tcW w:w="5949" w:type="dxa"/>
            <w:vMerge/>
          </w:tcPr>
          <w:p w14:paraId="7D96A747" w14:textId="77777777" w:rsidR="00CF445D" w:rsidRPr="00CE19E0" w:rsidRDefault="00CF445D" w:rsidP="00CF445D">
            <w:pPr>
              <w:jc w:val="both"/>
              <w:rPr>
                <w:b/>
                <w:sz w:val="28"/>
                <w:szCs w:val="28"/>
              </w:rPr>
            </w:pPr>
          </w:p>
        </w:tc>
        <w:tc>
          <w:tcPr>
            <w:tcW w:w="7796" w:type="dxa"/>
            <w:shd w:val="clear" w:color="auto" w:fill="FFE599" w:themeFill="accent4" w:themeFillTint="66"/>
          </w:tcPr>
          <w:p w14:paraId="179C41E3" w14:textId="5BF3B9FC" w:rsidR="00CF445D" w:rsidRPr="00CE19E0" w:rsidRDefault="00CF445D" w:rsidP="00CF445D">
            <w:pPr>
              <w:jc w:val="both"/>
              <w:rPr>
                <w:sz w:val="20"/>
                <w:szCs w:val="20"/>
              </w:rPr>
            </w:pPr>
          </w:p>
        </w:tc>
      </w:tr>
      <w:tr w:rsidR="00CF445D" w:rsidRPr="00CE19E0" w14:paraId="7805F14F" w14:textId="77777777" w:rsidTr="007E31C5">
        <w:tc>
          <w:tcPr>
            <w:tcW w:w="5949" w:type="dxa"/>
            <w:vMerge w:val="restart"/>
          </w:tcPr>
          <w:p w14:paraId="68339F5C" w14:textId="14A27178" w:rsidR="00CF445D" w:rsidRPr="00CE19E0" w:rsidRDefault="00CF445D" w:rsidP="00CF445D">
            <w:pPr>
              <w:jc w:val="both"/>
              <w:rPr>
                <w:b/>
                <w:sz w:val="28"/>
                <w:szCs w:val="28"/>
              </w:rPr>
            </w:pPr>
            <w:r>
              <w:rPr>
                <w:b/>
                <w:sz w:val="28"/>
                <w:szCs w:val="28"/>
              </w:rPr>
              <w:t xml:space="preserve">LEARNING </w:t>
            </w:r>
            <w:r w:rsidR="00FE6BB7">
              <w:rPr>
                <w:b/>
                <w:sz w:val="28"/>
                <w:szCs w:val="28"/>
              </w:rPr>
              <w:t xml:space="preserve">FROM </w:t>
            </w:r>
            <w:r>
              <w:rPr>
                <w:b/>
                <w:sz w:val="28"/>
                <w:szCs w:val="28"/>
              </w:rPr>
              <w:t>DEATH</w:t>
            </w:r>
          </w:p>
        </w:tc>
        <w:tc>
          <w:tcPr>
            <w:tcW w:w="7796" w:type="dxa"/>
            <w:shd w:val="clear" w:color="auto" w:fill="C5E0B3" w:themeFill="accent6" w:themeFillTint="66"/>
          </w:tcPr>
          <w:p w14:paraId="1F757493" w14:textId="015C4B8A" w:rsidR="00CF445D" w:rsidRPr="00CE19E0" w:rsidRDefault="00CF445D" w:rsidP="00CF445D">
            <w:pPr>
              <w:jc w:val="both"/>
              <w:rPr>
                <w:sz w:val="20"/>
                <w:szCs w:val="20"/>
              </w:rPr>
            </w:pPr>
            <w:r w:rsidRPr="00E3469E">
              <w:rPr>
                <w:sz w:val="20"/>
                <w:szCs w:val="20"/>
              </w:rPr>
              <w:t>Experiential learning</w:t>
            </w:r>
          </w:p>
        </w:tc>
      </w:tr>
      <w:tr w:rsidR="00CF445D" w:rsidRPr="00CE19E0" w14:paraId="1C133126" w14:textId="77777777" w:rsidTr="007E31C5">
        <w:tc>
          <w:tcPr>
            <w:tcW w:w="5949" w:type="dxa"/>
            <w:vMerge/>
          </w:tcPr>
          <w:p w14:paraId="3FA96EB8" w14:textId="77777777" w:rsidR="00CF445D" w:rsidRDefault="00CF445D" w:rsidP="00CF445D">
            <w:pPr>
              <w:jc w:val="both"/>
              <w:rPr>
                <w:b/>
                <w:sz w:val="28"/>
                <w:szCs w:val="28"/>
              </w:rPr>
            </w:pPr>
          </w:p>
        </w:tc>
        <w:tc>
          <w:tcPr>
            <w:tcW w:w="7796" w:type="dxa"/>
            <w:shd w:val="clear" w:color="auto" w:fill="C5E0B3" w:themeFill="accent6" w:themeFillTint="66"/>
          </w:tcPr>
          <w:p w14:paraId="62095BCA" w14:textId="7C639901" w:rsidR="00CF445D" w:rsidRPr="0008004F" w:rsidRDefault="00CF445D" w:rsidP="00CF445D">
            <w:pPr>
              <w:jc w:val="both"/>
              <w:rPr>
                <w:sz w:val="20"/>
                <w:szCs w:val="20"/>
              </w:rPr>
            </w:pPr>
            <w:r w:rsidRPr="00E3469E">
              <w:rPr>
                <w:sz w:val="20"/>
                <w:szCs w:val="20"/>
              </w:rPr>
              <w:t>Validation and education</w:t>
            </w:r>
          </w:p>
        </w:tc>
      </w:tr>
      <w:tr w:rsidR="00CF445D" w:rsidRPr="00CE19E0" w14:paraId="2F326FE0" w14:textId="77777777" w:rsidTr="007E31C5">
        <w:tc>
          <w:tcPr>
            <w:tcW w:w="5949" w:type="dxa"/>
            <w:vMerge/>
          </w:tcPr>
          <w:p w14:paraId="17074F99" w14:textId="77777777" w:rsidR="00CF445D" w:rsidRPr="00CE19E0" w:rsidRDefault="00CF445D" w:rsidP="00CF445D">
            <w:pPr>
              <w:jc w:val="both"/>
              <w:rPr>
                <w:b/>
                <w:sz w:val="28"/>
                <w:szCs w:val="28"/>
              </w:rPr>
            </w:pPr>
          </w:p>
        </w:tc>
        <w:tc>
          <w:tcPr>
            <w:tcW w:w="7796" w:type="dxa"/>
            <w:shd w:val="clear" w:color="auto" w:fill="C5E0B3" w:themeFill="accent6" w:themeFillTint="66"/>
          </w:tcPr>
          <w:p w14:paraId="0E8569A4" w14:textId="598ECA31" w:rsidR="00CF445D" w:rsidRPr="00CE19E0" w:rsidRDefault="00CF445D" w:rsidP="00CF445D">
            <w:pPr>
              <w:jc w:val="both"/>
              <w:rPr>
                <w:sz w:val="20"/>
                <w:szCs w:val="20"/>
              </w:rPr>
            </w:pPr>
            <w:r w:rsidRPr="00E3469E">
              <w:rPr>
                <w:sz w:val="20"/>
                <w:szCs w:val="20"/>
              </w:rPr>
              <w:t>Pseudo-experience</w:t>
            </w:r>
          </w:p>
        </w:tc>
      </w:tr>
      <w:tr w:rsidR="00FE6BB7" w:rsidRPr="00CE19E0" w14:paraId="06524238" w14:textId="77777777" w:rsidTr="007E31C5">
        <w:tc>
          <w:tcPr>
            <w:tcW w:w="5949" w:type="dxa"/>
            <w:vMerge/>
          </w:tcPr>
          <w:p w14:paraId="3CFAC02A" w14:textId="77777777" w:rsidR="00FE6BB7" w:rsidRPr="00CE19E0" w:rsidRDefault="00FE6BB7" w:rsidP="00FE6BB7">
            <w:pPr>
              <w:jc w:val="both"/>
              <w:rPr>
                <w:b/>
                <w:sz w:val="28"/>
                <w:szCs w:val="28"/>
              </w:rPr>
            </w:pPr>
          </w:p>
        </w:tc>
        <w:tc>
          <w:tcPr>
            <w:tcW w:w="7796" w:type="dxa"/>
            <w:shd w:val="clear" w:color="auto" w:fill="C5E0B3" w:themeFill="accent6" w:themeFillTint="66"/>
          </w:tcPr>
          <w:p w14:paraId="7AAAD249" w14:textId="135E216F" w:rsidR="00FE6BB7" w:rsidRPr="00CE19E0" w:rsidRDefault="00FE6BB7" w:rsidP="00FE6BB7">
            <w:pPr>
              <w:jc w:val="both"/>
              <w:rPr>
                <w:sz w:val="20"/>
                <w:szCs w:val="20"/>
              </w:rPr>
            </w:pPr>
            <w:r w:rsidRPr="00E3469E">
              <w:rPr>
                <w:sz w:val="20"/>
                <w:szCs w:val="20"/>
              </w:rPr>
              <w:t>Right people</w:t>
            </w:r>
          </w:p>
        </w:tc>
      </w:tr>
      <w:tr w:rsidR="00FE6BB7" w:rsidRPr="00CE19E0" w14:paraId="7E39A761" w14:textId="77777777" w:rsidTr="007E31C5">
        <w:tc>
          <w:tcPr>
            <w:tcW w:w="5949" w:type="dxa"/>
            <w:vMerge/>
          </w:tcPr>
          <w:p w14:paraId="1CC31006" w14:textId="77777777" w:rsidR="00FE6BB7" w:rsidRPr="00CE19E0" w:rsidRDefault="00FE6BB7" w:rsidP="00FE6BB7">
            <w:pPr>
              <w:jc w:val="both"/>
              <w:rPr>
                <w:b/>
                <w:sz w:val="28"/>
                <w:szCs w:val="28"/>
              </w:rPr>
            </w:pPr>
          </w:p>
        </w:tc>
        <w:tc>
          <w:tcPr>
            <w:tcW w:w="7796" w:type="dxa"/>
            <w:shd w:val="clear" w:color="auto" w:fill="C5E0B3" w:themeFill="accent6" w:themeFillTint="66"/>
          </w:tcPr>
          <w:p w14:paraId="024A7A12" w14:textId="1D35532D" w:rsidR="00FE6BB7" w:rsidRPr="00CE19E0" w:rsidRDefault="00FE6BB7" w:rsidP="00FE6BB7">
            <w:pPr>
              <w:jc w:val="both"/>
              <w:rPr>
                <w:sz w:val="20"/>
                <w:szCs w:val="20"/>
              </w:rPr>
            </w:pPr>
            <w:r w:rsidRPr="00E3469E">
              <w:rPr>
                <w:sz w:val="20"/>
                <w:szCs w:val="20"/>
              </w:rPr>
              <w:t>Debrief</w:t>
            </w:r>
          </w:p>
        </w:tc>
      </w:tr>
      <w:tr w:rsidR="00FE6BB7" w:rsidRPr="00CE19E0" w14:paraId="3B62C2BD" w14:textId="77777777" w:rsidTr="007E31C5">
        <w:tc>
          <w:tcPr>
            <w:tcW w:w="5949" w:type="dxa"/>
            <w:vMerge/>
          </w:tcPr>
          <w:p w14:paraId="44C3094C" w14:textId="77777777" w:rsidR="00FE6BB7" w:rsidRPr="00CE19E0" w:rsidRDefault="00FE6BB7" w:rsidP="00FE6BB7">
            <w:pPr>
              <w:jc w:val="both"/>
              <w:rPr>
                <w:b/>
                <w:sz w:val="28"/>
                <w:szCs w:val="28"/>
              </w:rPr>
            </w:pPr>
          </w:p>
        </w:tc>
        <w:tc>
          <w:tcPr>
            <w:tcW w:w="7796" w:type="dxa"/>
            <w:shd w:val="clear" w:color="auto" w:fill="C5E0B3" w:themeFill="accent6" w:themeFillTint="66"/>
          </w:tcPr>
          <w:p w14:paraId="094872A4" w14:textId="77C89BAD" w:rsidR="00FE6BB7" w:rsidRPr="00CE19E0" w:rsidRDefault="00FE6BB7" w:rsidP="00FE6BB7">
            <w:pPr>
              <w:jc w:val="both"/>
              <w:rPr>
                <w:sz w:val="20"/>
                <w:szCs w:val="20"/>
              </w:rPr>
            </w:pPr>
            <w:r w:rsidRPr="00E3469E">
              <w:rPr>
                <w:sz w:val="20"/>
                <w:szCs w:val="20"/>
              </w:rPr>
              <w:t>Therapeutic chat</w:t>
            </w:r>
          </w:p>
        </w:tc>
      </w:tr>
      <w:tr w:rsidR="00FE6BB7" w:rsidRPr="00CE19E0" w14:paraId="7589D4E2" w14:textId="77777777" w:rsidTr="007E31C5">
        <w:tc>
          <w:tcPr>
            <w:tcW w:w="5949" w:type="dxa"/>
            <w:vMerge/>
          </w:tcPr>
          <w:p w14:paraId="3A5190BA" w14:textId="77777777" w:rsidR="00FE6BB7" w:rsidRPr="00CE19E0" w:rsidRDefault="00FE6BB7" w:rsidP="00FE6BB7">
            <w:pPr>
              <w:jc w:val="both"/>
              <w:rPr>
                <w:b/>
                <w:sz w:val="28"/>
                <w:szCs w:val="28"/>
              </w:rPr>
            </w:pPr>
          </w:p>
        </w:tc>
        <w:tc>
          <w:tcPr>
            <w:tcW w:w="7796" w:type="dxa"/>
            <w:shd w:val="clear" w:color="auto" w:fill="C5E0B3" w:themeFill="accent6" w:themeFillTint="66"/>
          </w:tcPr>
          <w:p w14:paraId="662A0835" w14:textId="3ADB6C71" w:rsidR="00FE6BB7" w:rsidRPr="00CE19E0" w:rsidRDefault="00FE6BB7" w:rsidP="00FE6BB7">
            <w:pPr>
              <w:jc w:val="both"/>
              <w:rPr>
                <w:sz w:val="20"/>
                <w:szCs w:val="20"/>
              </w:rPr>
            </w:pPr>
            <w:r>
              <w:rPr>
                <w:sz w:val="20"/>
                <w:szCs w:val="20"/>
              </w:rPr>
              <w:t>Small gestures</w:t>
            </w:r>
          </w:p>
        </w:tc>
      </w:tr>
    </w:tbl>
    <w:p w14:paraId="04D71FD7" w14:textId="77777777" w:rsidR="00E07C68" w:rsidRPr="00CE19E0" w:rsidRDefault="00E07C68" w:rsidP="00EC70D9">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471AF"/>
    <w:rsid w:val="00065143"/>
    <w:rsid w:val="00066EE3"/>
    <w:rsid w:val="00071DD6"/>
    <w:rsid w:val="0008004F"/>
    <w:rsid w:val="00094718"/>
    <w:rsid w:val="000B2FB9"/>
    <w:rsid w:val="000C2C56"/>
    <w:rsid w:val="000D7CDD"/>
    <w:rsid w:val="000F457E"/>
    <w:rsid w:val="001013A9"/>
    <w:rsid w:val="00113216"/>
    <w:rsid w:val="001234F6"/>
    <w:rsid w:val="00125E2E"/>
    <w:rsid w:val="00137F77"/>
    <w:rsid w:val="00144079"/>
    <w:rsid w:val="001554EB"/>
    <w:rsid w:val="00156DD6"/>
    <w:rsid w:val="0016047F"/>
    <w:rsid w:val="0018496F"/>
    <w:rsid w:val="00186FEF"/>
    <w:rsid w:val="001906FA"/>
    <w:rsid w:val="001956BC"/>
    <w:rsid w:val="00196111"/>
    <w:rsid w:val="001A2EAB"/>
    <w:rsid w:val="001B5A31"/>
    <w:rsid w:val="001C48F7"/>
    <w:rsid w:val="001D68E9"/>
    <w:rsid w:val="001F5B1D"/>
    <w:rsid w:val="001F7C8A"/>
    <w:rsid w:val="00206ECE"/>
    <w:rsid w:val="00221465"/>
    <w:rsid w:val="00242FAE"/>
    <w:rsid w:val="002431DC"/>
    <w:rsid w:val="00251058"/>
    <w:rsid w:val="0025192A"/>
    <w:rsid w:val="00251CBA"/>
    <w:rsid w:val="00256BF5"/>
    <w:rsid w:val="00281CA2"/>
    <w:rsid w:val="00290A22"/>
    <w:rsid w:val="00294FFD"/>
    <w:rsid w:val="002A2EEF"/>
    <w:rsid w:val="002A5370"/>
    <w:rsid w:val="002A5C51"/>
    <w:rsid w:val="002A74CB"/>
    <w:rsid w:val="002C2E8B"/>
    <w:rsid w:val="002D5AE3"/>
    <w:rsid w:val="00317AC4"/>
    <w:rsid w:val="003643D4"/>
    <w:rsid w:val="00373EAD"/>
    <w:rsid w:val="003754AE"/>
    <w:rsid w:val="003777B6"/>
    <w:rsid w:val="003855F4"/>
    <w:rsid w:val="00393CFB"/>
    <w:rsid w:val="003C0C39"/>
    <w:rsid w:val="003C493C"/>
    <w:rsid w:val="003D2180"/>
    <w:rsid w:val="003D5372"/>
    <w:rsid w:val="003D646B"/>
    <w:rsid w:val="003F108B"/>
    <w:rsid w:val="003F3D25"/>
    <w:rsid w:val="00410D00"/>
    <w:rsid w:val="00417181"/>
    <w:rsid w:val="00421927"/>
    <w:rsid w:val="00431A3A"/>
    <w:rsid w:val="00433A7B"/>
    <w:rsid w:val="00434A99"/>
    <w:rsid w:val="0045253A"/>
    <w:rsid w:val="00455000"/>
    <w:rsid w:val="00472FBD"/>
    <w:rsid w:val="004757CB"/>
    <w:rsid w:val="00496BF0"/>
    <w:rsid w:val="004A37F8"/>
    <w:rsid w:val="004A46D6"/>
    <w:rsid w:val="004B1D5F"/>
    <w:rsid w:val="004B2AC2"/>
    <w:rsid w:val="004F015D"/>
    <w:rsid w:val="004F2CE5"/>
    <w:rsid w:val="005008AF"/>
    <w:rsid w:val="005238FD"/>
    <w:rsid w:val="0054414B"/>
    <w:rsid w:val="00544A75"/>
    <w:rsid w:val="0057044D"/>
    <w:rsid w:val="0058031B"/>
    <w:rsid w:val="00590D39"/>
    <w:rsid w:val="00593A82"/>
    <w:rsid w:val="005B7D46"/>
    <w:rsid w:val="005D5CC0"/>
    <w:rsid w:val="005E0BA4"/>
    <w:rsid w:val="005E1CE8"/>
    <w:rsid w:val="00611CF9"/>
    <w:rsid w:val="00613A8B"/>
    <w:rsid w:val="00617A01"/>
    <w:rsid w:val="00624D83"/>
    <w:rsid w:val="00641C60"/>
    <w:rsid w:val="00652EBF"/>
    <w:rsid w:val="00675A9E"/>
    <w:rsid w:val="0068160A"/>
    <w:rsid w:val="006928E7"/>
    <w:rsid w:val="00695A83"/>
    <w:rsid w:val="006A6158"/>
    <w:rsid w:val="006B0A7F"/>
    <w:rsid w:val="006C26AD"/>
    <w:rsid w:val="006E39EB"/>
    <w:rsid w:val="006F0845"/>
    <w:rsid w:val="006F2DEB"/>
    <w:rsid w:val="006F3378"/>
    <w:rsid w:val="00710972"/>
    <w:rsid w:val="00715208"/>
    <w:rsid w:val="00715E57"/>
    <w:rsid w:val="0071734B"/>
    <w:rsid w:val="00733BF6"/>
    <w:rsid w:val="00735D0D"/>
    <w:rsid w:val="00752813"/>
    <w:rsid w:val="00762C86"/>
    <w:rsid w:val="007715AA"/>
    <w:rsid w:val="00771E65"/>
    <w:rsid w:val="00787DFD"/>
    <w:rsid w:val="0079098F"/>
    <w:rsid w:val="007D320B"/>
    <w:rsid w:val="007E31C5"/>
    <w:rsid w:val="007E59ED"/>
    <w:rsid w:val="007F5EA1"/>
    <w:rsid w:val="008006BA"/>
    <w:rsid w:val="008065EF"/>
    <w:rsid w:val="00810A5F"/>
    <w:rsid w:val="00817BCA"/>
    <w:rsid w:val="00817C58"/>
    <w:rsid w:val="00837551"/>
    <w:rsid w:val="008400D4"/>
    <w:rsid w:val="00843A94"/>
    <w:rsid w:val="0085168C"/>
    <w:rsid w:val="00856741"/>
    <w:rsid w:val="00864674"/>
    <w:rsid w:val="008655B2"/>
    <w:rsid w:val="00872AE4"/>
    <w:rsid w:val="008976C7"/>
    <w:rsid w:val="008A0B93"/>
    <w:rsid w:val="008B272C"/>
    <w:rsid w:val="008B4F34"/>
    <w:rsid w:val="008C0BA3"/>
    <w:rsid w:val="008C2354"/>
    <w:rsid w:val="008C51F0"/>
    <w:rsid w:val="008D432F"/>
    <w:rsid w:val="008F0FED"/>
    <w:rsid w:val="008F23EE"/>
    <w:rsid w:val="009064B2"/>
    <w:rsid w:val="00911B13"/>
    <w:rsid w:val="00912FC0"/>
    <w:rsid w:val="00917816"/>
    <w:rsid w:val="009410DB"/>
    <w:rsid w:val="00946A02"/>
    <w:rsid w:val="00947500"/>
    <w:rsid w:val="00960243"/>
    <w:rsid w:val="0096122F"/>
    <w:rsid w:val="00966203"/>
    <w:rsid w:val="00976896"/>
    <w:rsid w:val="0098740E"/>
    <w:rsid w:val="00987414"/>
    <w:rsid w:val="009931C5"/>
    <w:rsid w:val="009974F1"/>
    <w:rsid w:val="009B5B74"/>
    <w:rsid w:val="009B686D"/>
    <w:rsid w:val="009D1B6F"/>
    <w:rsid w:val="009E2107"/>
    <w:rsid w:val="00A0727C"/>
    <w:rsid w:val="00A20036"/>
    <w:rsid w:val="00A22CB6"/>
    <w:rsid w:val="00A26224"/>
    <w:rsid w:val="00A302E5"/>
    <w:rsid w:val="00A3558F"/>
    <w:rsid w:val="00A50EA4"/>
    <w:rsid w:val="00A5219B"/>
    <w:rsid w:val="00A55E95"/>
    <w:rsid w:val="00A57382"/>
    <w:rsid w:val="00A7470D"/>
    <w:rsid w:val="00A771A2"/>
    <w:rsid w:val="00A86ED7"/>
    <w:rsid w:val="00AA3ABC"/>
    <w:rsid w:val="00AB5923"/>
    <w:rsid w:val="00AC27C8"/>
    <w:rsid w:val="00AC5207"/>
    <w:rsid w:val="00AC7B62"/>
    <w:rsid w:val="00AC7E91"/>
    <w:rsid w:val="00AD19D3"/>
    <w:rsid w:val="00AD4B7A"/>
    <w:rsid w:val="00B05A46"/>
    <w:rsid w:val="00B0633B"/>
    <w:rsid w:val="00B1632B"/>
    <w:rsid w:val="00B24C48"/>
    <w:rsid w:val="00B601D8"/>
    <w:rsid w:val="00B6036C"/>
    <w:rsid w:val="00B61BD8"/>
    <w:rsid w:val="00B7625E"/>
    <w:rsid w:val="00B82601"/>
    <w:rsid w:val="00B84ACD"/>
    <w:rsid w:val="00B9068F"/>
    <w:rsid w:val="00B9089F"/>
    <w:rsid w:val="00BA2F53"/>
    <w:rsid w:val="00BB046F"/>
    <w:rsid w:val="00BB5156"/>
    <w:rsid w:val="00BD5881"/>
    <w:rsid w:val="00BF1FA8"/>
    <w:rsid w:val="00BF3962"/>
    <w:rsid w:val="00C02D62"/>
    <w:rsid w:val="00C120F9"/>
    <w:rsid w:val="00C13D22"/>
    <w:rsid w:val="00C307BF"/>
    <w:rsid w:val="00C324A3"/>
    <w:rsid w:val="00C45223"/>
    <w:rsid w:val="00C52AD2"/>
    <w:rsid w:val="00C556DF"/>
    <w:rsid w:val="00C748D3"/>
    <w:rsid w:val="00C87DCB"/>
    <w:rsid w:val="00CA6FA3"/>
    <w:rsid w:val="00CC5345"/>
    <w:rsid w:val="00CD30E9"/>
    <w:rsid w:val="00CD4CD1"/>
    <w:rsid w:val="00CD5222"/>
    <w:rsid w:val="00CD5FB9"/>
    <w:rsid w:val="00CE19E0"/>
    <w:rsid w:val="00CF445D"/>
    <w:rsid w:val="00CF5303"/>
    <w:rsid w:val="00D062AC"/>
    <w:rsid w:val="00D12F4B"/>
    <w:rsid w:val="00D13FE1"/>
    <w:rsid w:val="00D14750"/>
    <w:rsid w:val="00D147C3"/>
    <w:rsid w:val="00D21FB4"/>
    <w:rsid w:val="00D67DAF"/>
    <w:rsid w:val="00D7053E"/>
    <w:rsid w:val="00D707AF"/>
    <w:rsid w:val="00D71509"/>
    <w:rsid w:val="00D76408"/>
    <w:rsid w:val="00D77959"/>
    <w:rsid w:val="00D80BA4"/>
    <w:rsid w:val="00D81744"/>
    <w:rsid w:val="00D82BE0"/>
    <w:rsid w:val="00DA046E"/>
    <w:rsid w:val="00DB35AE"/>
    <w:rsid w:val="00DC37F7"/>
    <w:rsid w:val="00E05DF0"/>
    <w:rsid w:val="00E07B77"/>
    <w:rsid w:val="00E07C68"/>
    <w:rsid w:val="00E1359E"/>
    <w:rsid w:val="00E21C47"/>
    <w:rsid w:val="00E3469E"/>
    <w:rsid w:val="00E353CA"/>
    <w:rsid w:val="00E363D9"/>
    <w:rsid w:val="00E4113A"/>
    <w:rsid w:val="00E509CD"/>
    <w:rsid w:val="00E57097"/>
    <w:rsid w:val="00E6353A"/>
    <w:rsid w:val="00E71C2D"/>
    <w:rsid w:val="00E750ED"/>
    <w:rsid w:val="00E82911"/>
    <w:rsid w:val="00E95800"/>
    <w:rsid w:val="00E97686"/>
    <w:rsid w:val="00EA4A51"/>
    <w:rsid w:val="00EB3F53"/>
    <w:rsid w:val="00EB4A25"/>
    <w:rsid w:val="00EC70D9"/>
    <w:rsid w:val="00ED2580"/>
    <w:rsid w:val="00EE04E3"/>
    <w:rsid w:val="00EE2AE7"/>
    <w:rsid w:val="00EE43AD"/>
    <w:rsid w:val="00EF62B3"/>
    <w:rsid w:val="00F171ED"/>
    <w:rsid w:val="00F17325"/>
    <w:rsid w:val="00F228E3"/>
    <w:rsid w:val="00F25EC6"/>
    <w:rsid w:val="00F26524"/>
    <w:rsid w:val="00F35FB7"/>
    <w:rsid w:val="00F4755B"/>
    <w:rsid w:val="00F85237"/>
    <w:rsid w:val="00F8524F"/>
    <w:rsid w:val="00FA5620"/>
    <w:rsid w:val="00FD6205"/>
    <w:rsid w:val="00FE6BB7"/>
    <w:rsid w:val="00FF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8</Pages>
  <Words>2450</Words>
  <Characters>13969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54</cp:revision>
  <dcterms:created xsi:type="dcterms:W3CDTF">2021-11-21T14:20:00Z</dcterms:created>
  <dcterms:modified xsi:type="dcterms:W3CDTF">2021-11-21T20:24:00Z</dcterms:modified>
</cp:coreProperties>
</file>